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before="469" w:beforeLines="150" w:after="157" w:afterLines="50" w:line="240" w:lineRule="auto"/>
        <w:ind w:left="0" w:right="0" w:firstLine="0"/>
        <w:jc w:val="center"/>
        <w:textAlignment w:val="auto"/>
        <w:rPr>
          <w:rFonts w:hint="eastAsia" w:ascii="方正小标宋简体" w:hAnsi="方正小标宋简体" w:eastAsia="方正小标宋简体" w:cs="方正小标宋简体"/>
          <w:b/>
          <w:bCs/>
          <w:color w:val="000000"/>
          <w:spacing w:val="34"/>
          <w:position w:val="0"/>
          <w:sz w:val="44"/>
          <w:szCs w:val="44"/>
          <w:shd w:val="clear" w:color="auto" w:fill="auto"/>
          <w:lang w:val="en-US" w:eastAsia="zh-CN"/>
        </w:rPr>
      </w:pPr>
      <w:bookmarkStart w:id="0" w:name="bookmark1"/>
      <w:bookmarkStart w:id="1" w:name="bookmark0"/>
      <w:r>
        <w:rPr>
          <w:rFonts w:hint="eastAsia" w:ascii="方正小标宋简体" w:hAnsi="方正小标宋简体" w:eastAsia="方正小标宋简体" w:cs="方正小标宋简体"/>
          <w:b/>
          <w:bCs/>
          <w:color w:val="000000"/>
          <w:spacing w:val="34"/>
          <w:position w:val="0"/>
          <w:sz w:val="44"/>
          <w:szCs w:val="44"/>
          <w:shd w:val="clear" w:color="auto" w:fill="auto"/>
          <w:lang w:val="en-US" w:eastAsia="zh-CN"/>
        </w:rPr>
        <w:t>山西师范大学“青年人才”</w:t>
      </w:r>
    </w:p>
    <w:p>
      <w:pPr>
        <w:pStyle w:val="5"/>
        <w:keepNext/>
        <w:keepLines/>
        <w:pageBreakBefore w:val="0"/>
        <w:widowControl w:val="0"/>
        <w:shd w:val="clear" w:color="auto" w:fill="auto"/>
        <w:kinsoku/>
        <w:wordWrap/>
        <w:overflowPunct/>
        <w:topLinePunct w:val="0"/>
        <w:autoSpaceDE/>
        <w:autoSpaceDN/>
        <w:bidi w:val="0"/>
        <w:adjustRightInd/>
        <w:snapToGrid/>
        <w:spacing w:before="313" w:beforeLines="100" w:after="157" w:afterLines="50" w:line="240" w:lineRule="auto"/>
        <w:ind w:left="0" w:right="0" w:firstLine="0"/>
        <w:jc w:val="center"/>
        <w:textAlignment w:val="auto"/>
        <w:rPr>
          <w:rFonts w:hint="eastAsia" w:ascii="方正小标宋简体" w:hAnsi="方正小标宋简体" w:eastAsia="方正小标宋简体" w:cs="方正小标宋简体"/>
          <w:b/>
          <w:bCs/>
          <w:color w:val="000000"/>
          <w:spacing w:val="34"/>
          <w:position w:val="0"/>
          <w:sz w:val="44"/>
          <w:szCs w:val="44"/>
          <w:shd w:val="clear" w:color="auto" w:fill="auto"/>
        </w:rPr>
      </w:pPr>
      <w:r>
        <w:rPr>
          <w:rFonts w:hint="eastAsia" w:ascii="方正小标宋简体" w:hAnsi="方正小标宋简体" w:eastAsia="方正小标宋简体" w:cs="方正小标宋简体"/>
          <w:b/>
          <w:bCs/>
          <w:color w:val="000000"/>
          <w:spacing w:val="34"/>
          <w:position w:val="0"/>
          <w:sz w:val="44"/>
          <w:szCs w:val="44"/>
          <w:shd w:val="clear" w:color="auto" w:fill="auto"/>
          <w:lang w:val="en-US" w:eastAsia="zh-CN"/>
        </w:rPr>
        <w:t>托举</w:t>
      </w:r>
      <w:r>
        <w:rPr>
          <w:rFonts w:hint="eastAsia" w:ascii="方正小标宋简体" w:hAnsi="方正小标宋简体" w:eastAsia="方正小标宋简体" w:cs="方正小标宋简体"/>
          <w:b/>
          <w:bCs/>
          <w:color w:val="000000"/>
          <w:spacing w:val="34"/>
          <w:position w:val="0"/>
          <w:sz w:val="44"/>
          <w:szCs w:val="44"/>
          <w:shd w:val="clear" w:color="auto" w:fill="auto"/>
        </w:rPr>
        <w:t>计划书</w:t>
      </w:r>
      <w:bookmarkEnd w:id="0"/>
      <w:bookmarkEnd w:id="1"/>
    </w:p>
    <w:p>
      <w:pPr>
        <w:pStyle w:val="6"/>
        <w:keepNext w:val="0"/>
        <w:keepLines w:val="0"/>
        <w:widowControl w:val="0"/>
        <w:shd w:val="clear" w:color="auto" w:fill="auto"/>
        <w:bidi w:val="0"/>
        <w:spacing w:before="0" w:after="780" w:line="240" w:lineRule="auto"/>
        <w:ind w:left="0" w:right="0" w:firstLine="500"/>
        <w:jc w:val="left"/>
        <w:rPr>
          <w:rFonts w:hint="eastAsia"/>
          <w:b/>
          <w:bCs/>
          <w:color w:val="000000"/>
          <w:spacing w:val="0"/>
          <w:position w:val="0"/>
          <w:sz w:val="32"/>
          <w:szCs w:val="32"/>
          <w:shd w:val="clear" w:color="auto" w:fill="auto"/>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499"/>
        <w:jc w:val="left"/>
        <w:textAlignment w:val="auto"/>
        <w:rPr>
          <w:rFonts w:hint="default" w:eastAsia="宋体"/>
          <w:b/>
          <w:bCs/>
          <w:color w:val="000000"/>
          <w:spacing w:val="0"/>
          <w:position w:val="0"/>
          <w:sz w:val="32"/>
          <w:szCs w:val="32"/>
          <w:shd w:val="clear" w:color="auto" w:fill="auto"/>
          <w:lang w:val="en-US" w:eastAsia="zh-CN"/>
        </w:rPr>
      </w:pPr>
      <w:r>
        <w:rPr>
          <w:rFonts w:hint="eastAsia"/>
          <w:b/>
          <w:bCs/>
          <w:color w:val="000000"/>
          <w:spacing w:val="0"/>
          <w:position w:val="0"/>
          <w:sz w:val="32"/>
          <w:szCs w:val="32"/>
          <w:shd w:val="clear" w:color="auto" w:fill="auto"/>
          <w:lang w:val="en-US" w:eastAsia="zh-CN"/>
        </w:rPr>
        <w:t>人才类型：青年拔尖人才/青苗人才</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499"/>
        <w:jc w:val="left"/>
        <w:textAlignment w:val="auto"/>
        <w:rPr>
          <w:rFonts w:hint="default" w:eastAsia="宋体"/>
          <w:b/>
          <w:bCs/>
          <w:color w:val="000000"/>
          <w:spacing w:val="0"/>
          <w:position w:val="0"/>
          <w:sz w:val="32"/>
          <w:szCs w:val="32"/>
          <w:shd w:val="clear" w:color="auto" w:fill="auto"/>
          <w:lang w:val="en-US" w:eastAsia="zh-CN"/>
        </w:rPr>
      </w:pPr>
      <w:r>
        <w:rPr>
          <w:rFonts w:hint="eastAsia"/>
          <w:b/>
          <w:bCs/>
          <w:color w:val="000000"/>
          <w:spacing w:val="0"/>
          <w:position w:val="0"/>
          <w:sz w:val="32"/>
          <w:szCs w:val="32"/>
          <w:shd w:val="clear" w:color="auto" w:fill="auto"/>
          <w:lang w:val="en-US" w:eastAsia="zh-CN"/>
        </w:rPr>
        <w:t>项目名称：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499"/>
        <w:jc w:val="left"/>
        <w:textAlignment w:val="auto"/>
        <w:rPr>
          <w:sz w:val="32"/>
          <w:szCs w:val="32"/>
        </w:rPr>
      </w:pPr>
      <w:r>
        <w:rPr>
          <w:b/>
          <w:bCs/>
          <w:color w:val="000000"/>
          <w:spacing w:val="0"/>
          <w:position w:val="0"/>
          <w:sz w:val="32"/>
          <w:szCs w:val="32"/>
          <w:shd w:val="clear" w:color="auto" w:fill="auto"/>
        </w:rPr>
        <w:t>项目负责人：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499"/>
        <w:jc w:val="left"/>
        <w:textAlignment w:val="auto"/>
        <w:rPr>
          <w:sz w:val="32"/>
          <w:szCs w:val="32"/>
        </w:rPr>
      </w:pPr>
      <w:r>
        <w:rPr>
          <w:b/>
          <w:bCs/>
          <w:color w:val="000000"/>
          <w:spacing w:val="0"/>
          <w:position w:val="0"/>
          <w:sz w:val="32"/>
          <w:szCs w:val="32"/>
          <w:shd w:val="clear" w:color="auto" w:fill="auto"/>
        </w:rPr>
        <w:t>承担单位：</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499"/>
        <w:jc w:val="left"/>
        <w:textAlignment w:val="auto"/>
        <w:rPr>
          <w:sz w:val="32"/>
          <w:szCs w:val="32"/>
        </w:rPr>
      </w:pPr>
      <w:r>
        <w:rPr>
          <w:b/>
          <w:bCs/>
          <w:color w:val="000000"/>
          <w:spacing w:val="0"/>
          <w:position w:val="0"/>
          <w:sz w:val="32"/>
          <w:szCs w:val="32"/>
          <w:shd w:val="clear" w:color="auto" w:fill="auto"/>
        </w:rPr>
        <w:t>起止年月：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499"/>
        <w:jc w:val="left"/>
        <w:textAlignment w:val="auto"/>
        <w:rPr>
          <w:b/>
          <w:bCs/>
          <w:color w:val="000000"/>
          <w:spacing w:val="0"/>
          <w:position w:val="0"/>
          <w:sz w:val="44"/>
          <w:szCs w:val="44"/>
          <w:shd w:val="clear" w:color="auto" w:fill="auto"/>
        </w:rPr>
      </w:pPr>
      <w:r>
        <w:rPr>
          <w:rFonts w:hint="eastAsia"/>
          <w:b/>
          <w:bCs/>
          <w:color w:val="000000"/>
          <w:spacing w:val="0"/>
          <w:position w:val="0"/>
          <w:sz w:val="32"/>
          <w:szCs w:val="32"/>
          <w:shd w:val="clear" w:color="auto" w:fill="auto"/>
          <w:lang w:val="en-US" w:eastAsia="zh-CN"/>
        </w:rPr>
        <w:t>负责</w:t>
      </w:r>
      <w:r>
        <w:rPr>
          <w:b/>
          <w:bCs/>
          <w:color w:val="000000"/>
          <w:spacing w:val="0"/>
          <w:position w:val="0"/>
          <w:sz w:val="32"/>
          <w:szCs w:val="32"/>
          <w:shd w:val="clear" w:color="auto" w:fill="auto"/>
        </w:rPr>
        <w:t>人电话：</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240" w:lineRule="auto"/>
        <w:ind w:left="0" w:leftChars="0" w:right="0" w:firstLine="0" w:firstLineChars="0"/>
        <w:jc w:val="center"/>
        <w:textAlignment w:val="auto"/>
        <w:rPr>
          <w:rFonts w:hint="eastAsia" w:asciiTheme="majorEastAsia" w:hAnsiTheme="majorEastAsia" w:eastAsiaTheme="majorEastAsia" w:cstheme="majorEastAsia"/>
          <w:b/>
          <w:bCs/>
          <w:color w:val="000000"/>
          <w:spacing w:val="0"/>
          <w:position w:val="0"/>
          <w:sz w:val="32"/>
          <w:szCs w:val="32"/>
          <w:shd w:val="clear" w:color="auto" w:fill="auto"/>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313" w:beforeLines="100" w:after="160" w:line="240" w:lineRule="auto"/>
        <w:ind w:left="0" w:leftChars="0" w:right="0" w:firstLine="0" w:firstLineChars="0"/>
        <w:jc w:val="center"/>
        <w:textAlignment w:val="auto"/>
        <w:rPr>
          <w:rFonts w:hint="eastAsia" w:asciiTheme="majorEastAsia" w:hAnsiTheme="majorEastAsia" w:eastAsiaTheme="majorEastAsia" w:cstheme="majorEastAsia"/>
          <w:b/>
          <w:bCs/>
          <w:color w:val="000000"/>
          <w:spacing w:val="0"/>
          <w:position w:val="0"/>
          <w:sz w:val="32"/>
          <w:szCs w:val="32"/>
          <w:shd w:val="clear" w:color="auto" w:fill="auto"/>
          <w:lang w:val="en-US" w:eastAsia="zh-CN"/>
        </w:rPr>
      </w:pPr>
      <w:r>
        <w:rPr>
          <w:rFonts w:hint="eastAsia" w:asciiTheme="majorEastAsia" w:hAnsiTheme="majorEastAsia" w:eastAsiaTheme="majorEastAsia" w:cstheme="majorEastAsia"/>
          <w:b/>
          <w:bCs/>
          <w:color w:val="000000"/>
          <w:spacing w:val="0"/>
          <w:position w:val="0"/>
          <w:sz w:val="32"/>
          <w:szCs w:val="32"/>
          <w:shd w:val="clear" w:color="auto" w:fill="auto"/>
          <w:lang w:val="en-US" w:eastAsia="zh-CN"/>
        </w:rPr>
        <w:t>山西师范大学人才工作部</w:t>
      </w:r>
    </w:p>
    <w:p>
      <w:pPr>
        <w:keepNext w:val="0"/>
        <w:keepLines w:val="0"/>
        <w:pageBreakBefore w:val="0"/>
        <w:widowControl w:val="0"/>
        <w:kinsoku/>
        <w:wordWrap/>
        <w:overflowPunct/>
        <w:topLinePunct w:val="0"/>
        <w:autoSpaceDE/>
        <w:autoSpaceDN/>
        <w:bidi w:val="0"/>
        <w:adjustRightInd/>
        <w:snapToGrid/>
        <w:spacing w:after="160"/>
        <w:jc w:val="center"/>
        <w:textAlignment w:val="auto"/>
        <w:rPr>
          <w:b/>
          <w:bCs/>
          <w:color w:val="000000"/>
          <w:spacing w:val="0"/>
          <w:position w:val="0"/>
          <w:sz w:val="44"/>
          <w:szCs w:val="44"/>
          <w:shd w:val="clear" w:color="auto" w:fill="auto"/>
        </w:rPr>
      </w:pPr>
      <w:r>
        <w:rPr>
          <w:rFonts w:hint="eastAsia" w:asciiTheme="majorEastAsia" w:hAnsiTheme="majorEastAsia" w:eastAsiaTheme="majorEastAsia" w:cstheme="majorEastAsia"/>
          <w:b/>
          <w:bCs/>
          <w:color w:val="000000"/>
          <w:spacing w:val="0"/>
          <w:position w:val="0"/>
          <w:sz w:val="32"/>
          <w:szCs w:val="32"/>
          <w:shd w:val="clear" w:color="auto" w:fill="auto"/>
        </w:rPr>
        <w:t>二</w:t>
      </w:r>
      <w:r>
        <w:rPr>
          <w:rFonts w:hint="eastAsia" w:asciiTheme="majorEastAsia" w:hAnsiTheme="majorEastAsia" w:eastAsiaTheme="majorEastAsia" w:cstheme="majorEastAsia"/>
          <w:b/>
          <w:bCs/>
          <w:color w:val="000000"/>
          <w:spacing w:val="0"/>
          <w:position w:val="0"/>
          <w:sz w:val="32"/>
          <w:szCs w:val="32"/>
          <w:shd w:val="clear" w:color="auto" w:fill="auto"/>
          <w:lang w:val="en-US" w:eastAsia="en-US" w:bidi="en-US"/>
        </w:rPr>
        <w:t>O</w:t>
      </w:r>
      <w:r>
        <w:rPr>
          <w:rFonts w:hint="eastAsia" w:asciiTheme="majorEastAsia" w:hAnsiTheme="majorEastAsia" w:eastAsiaTheme="majorEastAsia" w:cstheme="majorEastAsia"/>
          <w:b/>
          <w:bCs/>
          <w:color w:val="000000"/>
          <w:spacing w:val="0"/>
          <w:position w:val="0"/>
          <w:sz w:val="32"/>
          <w:szCs w:val="32"/>
          <w:shd w:val="clear" w:color="auto" w:fill="auto"/>
          <w:lang w:val="en-US" w:eastAsia="zh-CN" w:bidi="en-US"/>
        </w:rPr>
        <w:t>二三</w:t>
      </w:r>
      <w:r>
        <w:rPr>
          <w:rFonts w:hint="eastAsia" w:asciiTheme="majorEastAsia" w:hAnsiTheme="majorEastAsia" w:eastAsiaTheme="majorEastAsia" w:cstheme="majorEastAsia"/>
          <w:b/>
          <w:bCs/>
          <w:color w:val="000000"/>
          <w:spacing w:val="0"/>
          <w:position w:val="0"/>
          <w:sz w:val="32"/>
          <w:szCs w:val="32"/>
          <w:shd w:val="clear" w:color="auto" w:fill="auto"/>
        </w:rPr>
        <w:t>年制</w:t>
      </w:r>
      <w:r>
        <w:rPr>
          <w:b/>
          <w:bCs/>
          <w:color w:val="000000"/>
          <w:spacing w:val="0"/>
          <w:position w:val="0"/>
          <w:sz w:val="44"/>
          <w:szCs w:val="44"/>
          <w:shd w:val="clear" w:color="auto" w:fill="auto"/>
        </w:rPr>
        <w:br w:type="page"/>
      </w:r>
    </w:p>
    <w:p>
      <w:pPr>
        <w:jc w:val="center"/>
        <w:rPr>
          <w:b/>
          <w:bCs/>
          <w:color w:val="000000"/>
          <w:spacing w:val="0"/>
          <w:position w:val="0"/>
          <w:sz w:val="44"/>
          <w:szCs w:val="44"/>
          <w:shd w:val="clear" w:color="auto" w:fill="auto"/>
        </w:rPr>
      </w:pPr>
    </w:p>
    <w:p>
      <w:pPr>
        <w:bidi w:val="0"/>
        <w:rPr>
          <w:rFonts w:ascii="Courier New" w:hAnsi="Courier New" w:eastAsia="Courier New" w:cs="Courier New"/>
          <w:color w:val="000000"/>
          <w:spacing w:val="0"/>
          <w:position w:val="0"/>
          <w:sz w:val="24"/>
          <w:szCs w:val="24"/>
          <w:lang w:val="en-US" w:eastAsia="en-US" w:bidi="en-US"/>
        </w:rPr>
      </w:pPr>
    </w:p>
    <w:p>
      <w:pPr>
        <w:bidi w:val="0"/>
        <w:rPr>
          <w:rFonts w:ascii="Courier New" w:hAnsi="Courier New" w:eastAsia="Courier New" w:cs="Courier New"/>
          <w:color w:val="000000"/>
          <w:spacing w:val="0"/>
          <w:position w:val="0"/>
          <w:sz w:val="24"/>
          <w:szCs w:val="24"/>
          <w:lang w:val="en-US" w:eastAsia="en-US" w:bidi="en-US"/>
        </w:rPr>
      </w:pPr>
    </w:p>
    <w:p>
      <w:pPr>
        <w:bidi w:val="0"/>
        <w:rPr>
          <w:rFonts w:ascii="Courier New" w:hAnsi="Courier New" w:eastAsia="Courier New" w:cs="Courier New"/>
          <w:color w:val="000000"/>
          <w:spacing w:val="0"/>
          <w:position w:val="0"/>
          <w:sz w:val="24"/>
          <w:szCs w:val="24"/>
          <w:lang w:val="en-US" w:eastAsia="en-US" w:bidi="en-US"/>
        </w:rPr>
      </w:pPr>
    </w:p>
    <w:p>
      <w:pPr>
        <w:bidi w:val="0"/>
        <w:rPr>
          <w:rFonts w:ascii="Courier New" w:hAnsi="Courier New" w:eastAsia="Courier New" w:cs="Courier New"/>
          <w:color w:val="000000"/>
          <w:spacing w:val="0"/>
          <w:position w:val="0"/>
          <w:sz w:val="24"/>
          <w:szCs w:val="24"/>
          <w:lang w:val="en-US" w:eastAsia="en-US" w:bidi="en-US"/>
        </w:rPr>
      </w:pPr>
    </w:p>
    <w:p>
      <w:pPr>
        <w:bidi w:val="0"/>
        <w:rPr>
          <w:rFonts w:ascii="Courier New" w:hAnsi="Courier New" w:eastAsia="Courier New" w:cs="Courier New"/>
          <w:color w:val="000000"/>
          <w:spacing w:val="0"/>
          <w:position w:val="0"/>
          <w:sz w:val="24"/>
          <w:szCs w:val="24"/>
          <w:lang w:val="en-US" w:eastAsia="en-US" w:bidi="en-US"/>
        </w:rPr>
      </w:pPr>
    </w:p>
    <w:p>
      <w:pPr>
        <w:bidi w:val="0"/>
        <w:rPr>
          <w:rFonts w:ascii="Courier New" w:hAnsi="Courier New" w:eastAsia="Courier New" w:cs="Courier New"/>
          <w:color w:val="000000"/>
          <w:spacing w:val="0"/>
          <w:position w:val="0"/>
          <w:sz w:val="24"/>
          <w:szCs w:val="24"/>
          <w:lang w:val="en-US" w:eastAsia="en-US" w:bidi="en-US"/>
        </w:rPr>
      </w:pPr>
    </w:p>
    <w:p>
      <w:pPr>
        <w:bidi w:val="0"/>
        <w:rPr>
          <w:rFonts w:ascii="Courier New" w:hAnsi="Courier New" w:eastAsia="Courier New" w:cs="Courier New"/>
          <w:color w:val="000000"/>
          <w:spacing w:val="0"/>
          <w:position w:val="0"/>
          <w:sz w:val="24"/>
          <w:szCs w:val="24"/>
          <w:lang w:val="en-US" w:eastAsia="en-US" w:bidi="en-US"/>
        </w:rPr>
      </w:pPr>
    </w:p>
    <w:p>
      <w:pPr>
        <w:keepNext w:val="0"/>
        <w:keepLines w:val="0"/>
        <w:pageBreakBefore w:val="0"/>
        <w:widowControl w:val="0"/>
        <w:kinsoku/>
        <w:wordWrap/>
        <w:overflowPunct/>
        <w:topLinePunct w:val="0"/>
        <w:autoSpaceDE/>
        <w:autoSpaceDN/>
        <w:bidi w:val="0"/>
        <w:adjustRightInd/>
        <w:snapToGrid/>
        <w:jc w:val="center"/>
        <w:textAlignment w:val="auto"/>
        <w:rPr>
          <w:rFonts w:ascii="Courier New" w:hAnsi="Courier New" w:eastAsia="Courier New" w:cs="Courier New"/>
          <w:color w:val="000000"/>
          <w:spacing w:val="0"/>
          <w:position w:val="0"/>
          <w:sz w:val="24"/>
          <w:szCs w:val="24"/>
          <w:lang w:val="en-US" w:eastAsia="en-US" w:bidi="en-US"/>
        </w:rPr>
      </w:pPr>
    </w:p>
    <w:p>
      <w:pPr>
        <w:bidi w:val="0"/>
        <w:spacing w:line="360" w:lineRule="auto"/>
        <w:ind w:firstLine="640" w:firstLineChars="200"/>
        <w:jc w:val="left"/>
        <w:rPr>
          <w:rFonts w:hint="eastAsia" w:asciiTheme="minorEastAsia" w:hAnsiTheme="minorEastAsia" w:eastAsiaTheme="minorEastAsia" w:cstheme="minorEastAsia"/>
          <w:sz w:val="32"/>
          <w:szCs w:val="32"/>
          <w:lang w:val="en-US" w:eastAsia="en-US"/>
        </w:rPr>
      </w:pPr>
      <w:r>
        <w:rPr>
          <w:rFonts w:hint="eastAsia" w:asciiTheme="minorEastAsia" w:hAnsiTheme="minorEastAsia" w:eastAsiaTheme="minorEastAsia" w:cstheme="minorEastAsia"/>
          <w:sz w:val="32"/>
          <w:szCs w:val="32"/>
          <w:lang w:val="en-US" w:eastAsia="en-US"/>
        </w:rPr>
        <w:t>一、填写本项目计划书前，各项内容要求实事求是，逐条认真填写。表达要明确、严谨、字迹要清楚易辩。</w:t>
      </w:r>
    </w:p>
    <w:p>
      <w:pPr>
        <w:bidi w:val="0"/>
        <w:spacing w:line="360" w:lineRule="auto"/>
        <w:ind w:firstLine="640" w:firstLineChars="200"/>
        <w:jc w:val="left"/>
        <w:rPr>
          <w:rFonts w:hint="eastAsia" w:asciiTheme="minorEastAsia" w:hAnsiTheme="minorEastAsia" w:eastAsiaTheme="minorEastAsia" w:cstheme="minorEastAsia"/>
          <w:sz w:val="32"/>
          <w:szCs w:val="32"/>
          <w:lang w:val="en-US" w:eastAsia="en-US"/>
        </w:rPr>
      </w:pPr>
      <w:r>
        <w:rPr>
          <w:rFonts w:hint="eastAsia" w:asciiTheme="minorEastAsia" w:hAnsiTheme="minorEastAsia" w:eastAsiaTheme="minorEastAsia" w:cstheme="minorEastAsia"/>
          <w:sz w:val="32"/>
          <w:szCs w:val="32"/>
          <w:lang w:val="en-US" w:eastAsia="en-US"/>
        </w:rPr>
        <w:t>二、本计划书用A4纸张</w:t>
      </w:r>
      <w:r>
        <w:rPr>
          <w:rFonts w:hint="eastAsia" w:asciiTheme="minorEastAsia" w:hAnsiTheme="minorEastAsia" w:eastAsiaTheme="minorEastAsia" w:cstheme="minorEastAsia"/>
          <w:sz w:val="32"/>
          <w:szCs w:val="32"/>
          <w:lang w:val="en-US" w:eastAsia="zh-CN"/>
        </w:rPr>
        <w:t>双面打印，</w:t>
      </w:r>
      <w:r>
        <w:rPr>
          <w:rFonts w:hint="eastAsia" w:asciiTheme="minorEastAsia" w:hAnsiTheme="minorEastAsia" w:eastAsiaTheme="minorEastAsia" w:cstheme="minorEastAsia"/>
          <w:sz w:val="32"/>
          <w:szCs w:val="32"/>
          <w:lang w:val="en-US" w:eastAsia="en-US"/>
        </w:rPr>
        <w:t>于左侧装订成册，各栏空格不够时，请自行加页。</w:t>
      </w:r>
    </w:p>
    <w:p>
      <w:pPr>
        <w:bidi w:val="0"/>
        <w:spacing w:line="360" w:lineRule="auto"/>
        <w:ind w:firstLine="640" w:firstLineChars="200"/>
        <w:jc w:val="left"/>
        <w:rPr>
          <w:rFonts w:hint="eastAsia" w:asciiTheme="minorEastAsia" w:hAnsiTheme="minorEastAsia" w:eastAsiaTheme="minorEastAsia" w:cstheme="minorEastAsia"/>
          <w:sz w:val="32"/>
          <w:szCs w:val="32"/>
          <w:lang w:val="en-US" w:eastAsia="en-US"/>
        </w:rPr>
      </w:pPr>
      <w:r>
        <w:rPr>
          <w:rFonts w:hint="eastAsia" w:asciiTheme="minorEastAsia" w:hAnsiTheme="minorEastAsia" w:eastAsiaTheme="minorEastAsia" w:cstheme="minorEastAsia"/>
          <w:sz w:val="32"/>
          <w:szCs w:val="32"/>
          <w:lang w:val="en-US" w:eastAsia="en-US"/>
        </w:rPr>
        <w:t>三、本计划书</w:t>
      </w:r>
      <w:r>
        <w:rPr>
          <w:rFonts w:hint="eastAsia" w:asciiTheme="minorEastAsia" w:hAnsiTheme="minorEastAsia" w:eastAsiaTheme="minorEastAsia" w:cstheme="minorEastAsia"/>
          <w:sz w:val="32"/>
          <w:szCs w:val="32"/>
          <w:lang w:val="en-US" w:eastAsia="zh-CN"/>
        </w:rPr>
        <w:t>经学院、学校</w:t>
      </w:r>
      <w:r>
        <w:rPr>
          <w:rFonts w:hint="eastAsia" w:asciiTheme="minorEastAsia" w:hAnsiTheme="minorEastAsia" w:eastAsiaTheme="minorEastAsia" w:cstheme="minorEastAsia"/>
          <w:sz w:val="32"/>
          <w:szCs w:val="32"/>
          <w:lang w:val="en-US" w:eastAsia="en-US"/>
        </w:rPr>
        <w:t>审定后，即作为合同的附件，附于合同的正副文本之中。</w:t>
      </w:r>
    </w:p>
    <w:p>
      <w:pPr>
        <w:bidi w:val="0"/>
        <w:spacing w:line="360" w:lineRule="auto"/>
        <w:ind w:firstLine="640" w:firstLineChars="200"/>
        <w:jc w:val="left"/>
        <w:rPr>
          <w:rFonts w:hint="eastAsia" w:asciiTheme="minorEastAsia" w:hAnsiTheme="minorEastAsia" w:eastAsiaTheme="minorEastAsia" w:cstheme="minorEastAsia"/>
          <w:sz w:val="32"/>
          <w:szCs w:val="32"/>
          <w:lang w:val="en-US" w:eastAsia="en-US"/>
        </w:rPr>
      </w:pPr>
      <w:r>
        <w:rPr>
          <w:rFonts w:hint="eastAsia" w:asciiTheme="minorEastAsia" w:hAnsiTheme="minorEastAsia" w:eastAsiaTheme="minorEastAsia" w:cstheme="minorEastAsia"/>
          <w:sz w:val="32"/>
          <w:szCs w:val="32"/>
          <w:lang w:val="en-US" w:eastAsia="zh-CN"/>
        </w:rPr>
        <w:t>四、青年</w:t>
      </w:r>
      <w:r>
        <w:rPr>
          <w:rFonts w:hint="eastAsia" w:asciiTheme="minorEastAsia" w:hAnsiTheme="minorEastAsia" w:eastAsiaTheme="minorEastAsia" w:cstheme="minorEastAsia"/>
          <w:sz w:val="32"/>
          <w:szCs w:val="32"/>
          <w:lang w:val="en-US" w:eastAsia="en-US"/>
        </w:rPr>
        <w:t>人才作为主持人以我校为牵头单位或唯一单位获得的国家级项目和山西省项目以立项经费为准</w:t>
      </w:r>
      <w:r>
        <w:rPr>
          <w:rFonts w:hint="eastAsia" w:asciiTheme="minorEastAsia" w:hAnsiTheme="minorEastAsia" w:eastAsiaTheme="minorEastAsia" w:cstheme="minorEastAsia"/>
          <w:sz w:val="32"/>
          <w:szCs w:val="32"/>
          <w:lang w:val="en-US" w:eastAsia="zh-CN"/>
        </w:rPr>
        <w:t>；青年</w:t>
      </w:r>
      <w:r>
        <w:rPr>
          <w:rFonts w:hint="eastAsia" w:asciiTheme="minorEastAsia" w:hAnsiTheme="minorEastAsia" w:eastAsiaTheme="minorEastAsia" w:cstheme="minorEastAsia"/>
          <w:sz w:val="32"/>
          <w:szCs w:val="32"/>
          <w:lang w:val="en-US" w:eastAsia="en-US"/>
        </w:rPr>
        <w:t>人才主持的横向项目、参与的其他省份和其他类型的科研项目一律以到账经费为准，所有项目均不含学校配套经费。纵向横向经费定义以科技部相关文件为准，不包括培训费、学科建设费、中央与地方共建仪器设备费、科研业务费等。</w:t>
      </w:r>
      <w:r>
        <w:rPr>
          <w:rFonts w:hint="eastAsia" w:asciiTheme="minorEastAsia" w:hAnsiTheme="minorEastAsia" w:eastAsiaTheme="minorEastAsia" w:cstheme="minorEastAsia"/>
          <w:sz w:val="32"/>
          <w:szCs w:val="32"/>
          <w:lang w:val="en-US" w:eastAsia="zh-CN"/>
        </w:rPr>
        <w:t>青年</w:t>
      </w:r>
      <w:bookmarkStart w:id="2" w:name="_GoBack"/>
      <w:bookmarkEnd w:id="2"/>
      <w:r>
        <w:rPr>
          <w:rFonts w:hint="eastAsia" w:asciiTheme="minorEastAsia" w:hAnsiTheme="minorEastAsia" w:eastAsiaTheme="minorEastAsia" w:cstheme="minorEastAsia"/>
          <w:sz w:val="32"/>
          <w:szCs w:val="32"/>
          <w:lang w:val="en-US" w:eastAsia="en-US"/>
        </w:rPr>
        <w:t>人才入选年份获得的国家基金立项项目不计入聘期获得的项目数，但其到账经费可计入聘用期到账经费。</w:t>
      </w:r>
    </w:p>
    <w:p>
      <w:pPr>
        <w:rPr>
          <w:rFonts w:hint="eastAsia" w:asciiTheme="minorEastAsia" w:hAnsiTheme="minorEastAsia" w:eastAsiaTheme="minorEastAsia" w:cstheme="minorEastAsia"/>
          <w:sz w:val="36"/>
          <w:szCs w:val="36"/>
          <w:lang w:val="en-US" w:eastAsia="en-US"/>
        </w:rPr>
      </w:pPr>
      <w:r>
        <w:rPr>
          <w:rFonts w:hint="eastAsia" w:asciiTheme="minorEastAsia" w:hAnsiTheme="minorEastAsia" w:eastAsiaTheme="minorEastAsia" w:cstheme="minorEastAsia"/>
          <w:sz w:val="36"/>
          <w:szCs w:val="36"/>
          <w:lang w:val="en-US" w:eastAsia="en-US"/>
        </w:rPr>
        <w:br w:type="page"/>
      </w:r>
    </w:p>
    <w:p>
      <w:pPr>
        <w:bidi w:val="0"/>
        <w:spacing w:line="240" w:lineRule="auto"/>
        <w:jc w:val="left"/>
        <w:rPr>
          <w:rFonts w:hint="eastAsia" w:asciiTheme="minorEastAsia" w:hAnsiTheme="minorEastAsia" w:eastAsiaTheme="minorEastAsia" w:cstheme="minorEastAsia"/>
          <w:b/>
          <w:bCs/>
          <w:sz w:val="30"/>
          <w:szCs w:val="30"/>
          <w:lang w:val="en-US" w:eastAsia="en-US"/>
        </w:rPr>
      </w:pPr>
      <w:r>
        <w:rPr>
          <w:rFonts w:hint="eastAsia" w:asciiTheme="minorEastAsia" w:hAnsiTheme="minorEastAsia" w:eastAsiaTheme="minorEastAsia" w:cstheme="minorEastAsia"/>
          <w:b/>
          <w:bCs/>
          <w:sz w:val="30"/>
          <w:szCs w:val="30"/>
          <w:lang w:val="en-US" w:eastAsia="en-US"/>
        </w:rPr>
        <w:t>一、立项依据和目的意义</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2" w:hRule="atLeast"/>
          <w:jc w:val="center"/>
        </w:trPr>
        <w:tc>
          <w:tcPr>
            <w:tcW w:w="8520" w:type="dxa"/>
          </w:tcPr>
          <w:p>
            <w:pPr>
              <w:shd w:val="clear"/>
              <w:rPr>
                <w:rFonts w:hint="eastAsia" w:asciiTheme="minorEastAsia" w:hAnsiTheme="minorEastAsia" w:eastAsiaTheme="minorEastAsia" w:cstheme="minorEastAsia"/>
                <w:sz w:val="21"/>
                <w:szCs w:val="21"/>
                <w:vertAlign w:val="baseline"/>
                <w:lang w:val="en-US" w:eastAsia="en-US"/>
              </w:rPr>
            </w:pPr>
          </w:p>
        </w:tc>
      </w:tr>
    </w:tbl>
    <w:p>
      <w:pPr>
        <w:rPr>
          <w:rFonts w:hint="eastAsia" w:asciiTheme="minorEastAsia" w:hAnsiTheme="minorEastAsia" w:eastAsiaTheme="minorEastAsia" w:cstheme="minorEastAsia"/>
          <w:sz w:val="21"/>
          <w:szCs w:val="21"/>
          <w:lang w:val="en-US" w:eastAsia="en-US"/>
        </w:rPr>
      </w:pPr>
    </w:p>
    <w:p>
      <w:pPr>
        <w:rPr>
          <w:rFonts w:hint="eastAsia" w:asciiTheme="minorEastAsia" w:hAnsiTheme="minorEastAsia" w:eastAsiaTheme="minorEastAsia" w:cstheme="minorEastAsia"/>
          <w:sz w:val="21"/>
          <w:szCs w:val="21"/>
          <w:lang w:val="en-US" w:eastAsia="en-US"/>
        </w:rPr>
      </w:pPr>
    </w:p>
    <w:p>
      <w:pPr>
        <w:rPr>
          <w:rFonts w:hint="eastAsia" w:asciiTheme="minorEastAsia" w:hAnsiTheme="minorEastAsia" w:eastAsiaTheme="minorEastAsia" w:cstheme="minorEastAsia"/>
          <w:sz w:val="21"/>
          <w:szCs w:val="21"/>
          <w:lang w:val="en-US" w:eastAsia="en-US"/>
        </w:rPr>
      </w:pPr>
    </w:p>
    <w:p>
      <w:pPr>
        <w:rPr>
          <w:rFonts w:hint="eastAsia" w:asciiTheme="minorEastAsia" w:hAnsiTheme="minorEastAsia" w:eastAsiaTheme="minorEastAsia" w:cstheme="minorEastAsia"/>
          <w:sz w:val="44"/>
          <w:szCs w:val="44"/>
          <w:lang w:val="en-US" w:eastAsia="en-US"/>
        </w:rPr>
      </w:pPr>
      <w:r>
        <w:rPr>
          <w:rFonts w:hint="eastAsia" w:asciiTheme="minorEastAsia" w:hAnsiTheme="minorEastAsia" w:eastAsiaTheme="minorEastAsia" w:cstheme="minorEastAsia"/>
          <w:sz w:val="44"/>
          <w:szCs w:val="44"/>
          <w:lang w:val="en-US" w:eastAsia="en-US"/>
        </w:rPr>
        <w:br w:type="page"/>
      </w:r>
    </w:p>
    <w:p>
      <w:pPr>
        <w:bidi w:val="0"/>
        <w:spacing w:line="240" w:lineRule="auto"/>
        <w:jc w:val="left"/>
        <w:rPr>
          <w:rFonts w:hint="eastAsia" w:asciiTheme="minorEastAsia" w:hAnsiTheme="minorEastAsia" w:eastAsiaTheme="minorEastAsia" w:cstheme="minorEastAsia"/>
          <w:b/>
          <w:bCs/>
          <w:sz w:val="30"/>
          <w:szCs w:val="30"/>
          <w:lang w:val="en-US" w:eastAsia="en-US"/>
        </w:rPr>
      </w:pPr>
      <w:r>
        <w:rPr>
          <w:rFonts w:hint="eastAsia" w:asciiTheme="minorEastAsia" w:hAnsiTheme="minorEastAsia" w:eastAsiaTheme="minorEastAsia" w:cstheme="minorEastAsia"/>
          <w:b/>
          <w:bCs/>
          <w:sz w:val="30"/>
          <w:szCs w:val="30"/>
          <w:lang w:val="en-US" w:eastAsia="en-US"/>
        </w:rPr>
        <w:t>二、研究内容及技术难点</w:t>
      </w:r>
    </w:p>
    <w:p>
      <w:pPr>
        <w:rPr>
          <w:rFonts w:hint="eastAsia" w:asciiTheme="minorEastAsia" w:hAnsiTheme="minorEastAsia" w:eastAsiaTheme="minorEastAsia" w:cstheme="minorEastAsia"/>
          <w:b/>
          <w:bCs/>
          <w:sz w:val="24"/>
          <w:szCs w:val="24"/>
          <w:lang w:val="en-US" w:eastAsia="en-US"/>
        </w:rPr>
      </w:pP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2" w:hRule="atLeast"/>
          <w:jc w:val="center"/>
        </w:trPr>
        <w:tc>
          <w:tcPr>
            <w:tcW w:w="8520" w:type="dxa"/>
          </w:tcPr>
          <w:p>
            <w:pPr>
              <w:shd w:val="clear"/>
              <w:jc w:val="center"/>
              <w:rPr>
                <w:rFonts w:hint="eastAsia" w:asciiTheme="minorEastAsia" w:hAnsiTheme="minorEastAsia" w:eastAsiaTheme="minorEastAsia" w:cstheme="minorEastAsia"/>
                <w:sz w:val="21"/>
                <w:szCs w:val="21"/>
                <w:vertAlign w:val="baseline"/>
                <w:lang w:val="en-US" w:eastAsia="en-US"/>
              </w:rPr>
            </w:pPr>
          </w:p>
        </w:tc>
      </w:tr>
    </w:tbl>
    <w:p>
      <w:pPr>
        <w:rPr>
          <w:rFonts w:hint="eastAsia" w:asciiTheme="minorEastAsia" w:hAnsiTheme="minorEastAsia" w:eastAsiaTheme="minorEastAsia" w:cstheme="minorEastAsia"/>
          <w:b/>
          <w:bCs/>
          <w:sz w:val="30"/>
          <w:szCs w:val="30"/>
          <w:lang w:val="en-US" w:eastAsia="en-US"/>
        </w:rPr>
      </w:pPr>
    </w:p>
    <w:p>
      <w:pPr>
        <w:rPr>
          <w:rFonts w:hint="eastAsia" w:asciiTheme="minorEastAsia" w:hAnsiTheme="minorEastAsia" w:eastAsiaTheme="minorEastAsia" w:cstheme="minorEastAsia"/>
          <w:b/>
          <w:bCs/>
          <w:sz w:val="44"/>
          <w:szCs w:val="44"/>
          <w:lang w:val="en-US" w:eastAsia="en-US"/>
        </w:rPr>
      </w:pPr>
      <w:r>
        <w:rPr>
          <w:rFonts w:hint="eastAsia" w:asciiTheme="minorEastAsia" w:hAnsiTheme="minorEastAsia" w:eastAsiaTheme="minorEastAsia" w:cstheme="minorEastAsia"/>
          <w:b/>
          <w:bCs/>
          <w:sz w:val="44"/>
          <w:szCs w:val="44"/>
          <w:lang w:val="en-US" w:eastAsia="en-US"/>
        </w:rPr>
        <w:br w:type="page"/>
      </w:r>
    </w:p>
    <w:p>
      <w:pPr>
        <w:bidi w:val="0"/>
        <w:spacing w:line="240" w:lineRule="auto"/>
        <w:jc w:val="left"/>
        <w:rPr>
          <w:rFonts w:hint="eastAsia"/>
          <w:sz w:val="30"/>
          <w:szCs w:val="30"/>
          <w:lang w:val="en-US" w:eastAsia="en-US"/>
        </w:rPr>
      </w:pPr>
      <w:r>
        <w:rPr>
          <w:rFonts w:hint="eastAsia" w:asciiTheme="minorEastAsia" w:hAnsiTheme="minorEastAsia" w:eastAsiaTheme="minorEastAsia" w:cstheme="minorEastAsia"/>
          <w:b/>
          <w:bCs/>
          <w:sz w:val="30"/>
          <w:szCs w:val="30"/>
          <w:lang w:val="en-US" w:eastAsia="en-US"/>
        </w:rPr>
        <w:t>三、计划进度和考核指标</w:t>
      </w:r>
    </w:p>
    <w:tbl>
      <w:tblPr>
        <w:tblStyle w:val="3"/>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4688"/>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54" w:type="dxa"/>
            <w:vAlign w:val="center"/>
          </w:tcPr>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年度</w:t>
            </w:r>
          </w:p>
        </w:tc>
        <w:tc>
          <w:tcPr>
            <w:tcW w:w="4688" w:type="dxa"/>
            <w:vAlign w:val="center"/>
          </w:tcPr>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年度任务</w:t>
            </w:r>
          </w:p>
        </w:tc>
        <w:tc>
          <w:tcPr>
            <w:tcW w:w="2657" w:type="dxa"/>
            <w:vAlign w:val="center"/>
          </w:tcPr>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254" w:type="dxa"/>
            <w:vAlign w:val="center"/>
          </w:tcPr>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2024</w:t>
            </w:r>
          </w:p>
        </w:tc>
        <w:tc>
          <w:tcPr>
            <w:tcW w:w="468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bidi="ar"/>
              </w:rPr>
            </w:pPr>
            <w:r>
              <w:rPr>
                <w:rFonts w:hint="eastAsia" w:ascii="仿宋" w:hAnsi="仿宋" w:eastAsia="仿宋" w:cs="仿宋"/>
                <w:color w:val="auto"/>
                <w:sz w:val="28"/>
                <w:szCs w:val="28"/>
                <w:lang w:val="en-US" w:eastAsia="zh-CN" w:bidi="ar"/>
              </w:rPr>
              <w:t>1.有明显的科研经费进账。</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仿宋" w:cs="仿宋"/>
                <w:color w:val="auto"/>
                <w:sz w:val="28"/>
                <w:szCs w:val="28"/>
                <w:lang w:eastAsia="zh-CN" w:bidi="ar"/>
              </w:rPr>
            </w:pPr>
            <w:r>
              <w:rPr>
                <w:rFonts w:hint="eastAsia" w:ascii="仿宋" w:hAnsi="仿宋" w:eastAsia="仿宋" w:cs="仿宋"/>
                <w:color w:val="auto"/>
                <w:sz w:val="28"/>
                <w:szCs w:val="28"/>
                <w:lang w:val="en-US" w:eastAsia="zh-CN" w:bidi="ar"/>
              </w:rPr>
              <w:t>2.取得较为突出的科研成果（论文、获奖、项目、社会服务）。</w:t>
            </w:r>
          </w:p>
        </w:tc>
        <w:tc>
          <w:tcPr>
            <w:tcW w:w="2657" w:type="dxa"/>
            <w:vAlign w:val="center"/>
          </w:tcPr>
          <w:p>
            <w:pPr>
              <w:widowControl/>
              <w:jc w:val="center"/>
              <w:rPr>
                <w:rFonts w:ascii="仿宋" w:hAnsi="仿宋" w:eastAsia="仿宋" w:cs="仿宋"/>
                <w:sz w:val="28"/>
                <w:szCs w:val="2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254" w:type="dxa"/>
            <w:vAlign w:val="center"/>
          </w:tcPr>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2025</w:t>
            </w:r>
          </w:p>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w:t>
            </w:r>
            <w:r>
              <w:rPr>
                <w:rFonts w:hint="eastAsia" w:ascii="宋体" w:hAnsi="宋体" w:eastAsia="宋体" w:cs="宋体"/>
                <w:sz w:val="28"/>
                <w:szCs w:val="28"/>
                <w:lang w:val="en-US" w:eastAsia="zh-CN" w:bidi="ar"/>
              </w:rPr>
              <w:t>中</w:t>
            </w:r>
            <w:r>
              <w:rPr>
                <w:rFonts w:hint="eastAsia" w:ascii="宋体" w:hAnsi="宋体" w:eastAsia="宋体" w:cs="宋体"/>
                <w:sz w:val="28"/>
                <w:szCs w:val="28"/>
                <w:lang w:eastAsia="zh-CN" w:bidi="ar"/>
              </w:rPr>
              <w:t>期）</w:t>
            </w:r>
          </w:p>
        </w:tc>
        <w:tc>
          <w:tcPr>
            <w:tcW w:w="468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bidi="ar"/>
              </w:rPr>
            </w:pPr>
            <w:r>
              <w:rPr>
                <w:rFonts w:hint="eastAsia" w:ascii="仿宋" w:hAnsi="仿宋" w:eastAsia="仿宋" w:cs="仿宋"/>
                <w:color w:val="auto"/>
                <w:sz w:val="28"/>
                <w:szCs w:val="28"/>
                <w:lang w:val="en-US" w:eastAsia="zh-CN" w:bidi="ar"/>
              </w:rPr>
              <w:t>1.有明显的科研经费进账。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28"/>
                <w:szCs w:val="28"/>
                <w:lang w:eastAsia="zh-CN" w:bidi="ar"/>
              </w:rPr>
            </w:pPr>
            <w:r>
              <w:rPr>
                <w:rFonts w:hint="eastAsia" w:ascii="仿宋" w:hAnsi="仿宋" w:eastAsia="仿宋" w:cs="仿宋"/>
                <w:color w:val="auto"/>
                <w:sz w:val="28"/>
                <w:szCs w:val="28"/>
                <w:lang w:val="en-US" w:eastAsia="zh-CN" w:bidi="ar"/>
              </w:rPr>
              <w:t>2.取得较为突出的科研成果（论文、获奖、项目、社会服务）。</w:t>
            </w:r>
          </w:p>
        </w:tc>
        <w:tc>
          <w:tcPr>
            <w:tcW w:w="2657" w:type="dxa"/>
            <w:vAlign w:val="center"/>
          </w:tcPr>
          <w:p>
            <w:pPr>
              <w:widowControl/>
              <w:jc w:val="center"/>
              <w:rPr>
                <w:rFonts w:ascii="仿宋" w:hAnsi="仿宋" w:eastAsia="仿宋" w:cs="仿宋"/>
                <w:sz w:val="28"/>
                <w:szCs w:val="2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0" w:hRule="atLeast"/>
          <w:jc w:val="center"/>
        </w:trPr>
        <w:tc>
          <w:tcPr>
            <w:tcW w:w="1254" w:type="dxa"/>
            <w:vAlign w:val="center"/>
          </w:tcPr>
          <w:p>
            <w:pPr>
              <w:widowControl/>
              <w:jc w:val="center"/>
              <w:rPr>
                <w:rFonts w:hint="eastAsia" w:ascii="宋体" w:hAnsi="宋体" w:eastAsia="宋体" w:cs="宋体"/>
                <w:sz w:val="28"/>
                <w:szCs w:val="28"/>
                <w:lang w:eastAsia="zh-CN" w:bidi="ar"/>
              </w:rPr>
            </w:pPr>
            <w:r>
              <w:rPr>
                <w:rFonts w:hint="eastAsia" w:ascii="宋体" w:hAnsi="宋体" w:eastAsia="宋体" w:cs="宋体"/>
                <w:sz w:val="28"/>
                <w:szCs w:val="28"/>
                <w:lang w:eastAsia="zh-CN" w:bidi="ar"/>
              </w:rPr>
              <w:t>2026</w:t>
            </w:r>
          </w:p>
        </w:tc>
        <w:tc>
          <w:tcPr>
            <w:tcW w:w="4688" w:type="dxa"/>
            <w:vAlign w:val="center"/>
          </w:tcPr>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eastAsia" w:ascii="仿宋" w:hAnsi="仿宋" w:eastAsia="仿宋" w:cs="仿宋"/>
                <w:b/>
                <w:bCs/>
                <w:color w:val="auto"/>
                <w:sz w:val="24"/>
                <w:szCs w:val="24"/>
                <w:lang w:val="en-US" w:eastAsia="zh-CN" w:bidi="ar"/>
              </w:rPr>
            </w:pPr>
            <w:r>
              <w:rPr>
                <w:rFonts w:hint="eastAsia" w:ascii="仿宋" w:hAnsi="仿宋" w:eastAsia="仿宋" w:cs="仿宋"/>
                <w:b/>
                <w:bCs/>
                <w:color w:val="auto"/>
                <w:sz w:val="24"/>
                <w:szCs w:val="24"/>
                <w:lang w:val="en-US" w:eastAsia="zh-CN" w:bidi="ar"/>
              </w:rPr>
              <w:t>青苗人才</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1.主持各类科研项目经费理工科75万以上/文科35万以上。</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2.理工科主持国家自然科学基金面上项目1项/文科主持国家社科基金一般项目1项。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如聘期内入选省级青年人才培育计划，视为工作任务全部完成。</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default" w:ascii="仿宋" w:hAnsi="仿宋" w:eastAsia="仿宋" w:cs="仿宋"/>
                <w:b/>
                <w:bCs/>
                <w:color w:val="auto"/>
                <w:sz w:val="24"/>
                <w:szCs w:val="24"/>
                <w:lang w:val="en-US" w:eastAsia="zh-CN" w:bidi="ar"/>
              </w:rPr>
            </w:pPr>
            <w:r>
              <w:rPr>
                <w:rFonts w:hint="eastAsia" w:ascii="仿宋" w:hAnsi="仿宋" w:eastAsia="仿宋" w:cs="仿宋"/>
                <w:b/>
                <w:bCs/>
                <w:color w:val="auto"/>
                <w:sz w:val="24"/>
                <w:szCs w:val="24"/>
                <w:lang w:val="en-US" w:eastAsia="zh-CN" w:bidi="ar"/>
              </w:rPr>
              <w:t>青年拔尖人才（三选一）</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1.主持各类科研项目经费理工科300万以上/文科150万以上，且至少理工科主持国家自然科学基金面上项目1项/文科主持国家社科基金一般项目1项。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2.主持各类科研项目经费理工科150万以上/文科75万以上。获国家自然科学奖、国家技术发明奖、国家科学技术进步奖二等奖及以上（排名不限）；或教育部科学研究优秀成果二等奖及以上（排名前三），三等奖（排名第一）；或国家级教学成果奖二等奖及以上（排名前三）；或省级教学成果特等奖、省级社会科学优秀成果一等奖、省级科学技术奖二等奖（排名第一）。</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3.主持各类科研项目经费理工科150万以上/文科75万以上。积极培育人才，培养学术水平、贡献影响、成果业绩较高的团队成员1名；指导本学科教师获批国家自然科学基金或国家社科基金项目2项（青年项目不超1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如聘期内入选国家级青年人才培育计划，视为工作任务全部完成。</w:t>
            </w:r>
          </w:p>
        </w:tc>
        <w:tc>
          <w:tcPr>
            <w:tcW w:w="2657" w:type="dxa"/>
            <w:vAlign w:val="center"/>
          </w:tcPr>
          <w:p>
            <w:pPr>
              <w:widowControl/>
              <w:jc w:val="center"/>
              <w:rPr>
                <w:rFonts w:ascii="仿宋" w:hAnsi="仿宋" w:eastAsia="仿宋" w:cs="仿宋"/>
                <w:sz w:val="28"/>
                <w:szCs w:val="28"/>
                <w:lang w:eastAsia="zh-CN" w:bidi="ar"/>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sz w:val="28"/>
          <w:szCs w:val="28"/>
          <w:lang w:val="en-US" w:eastAsia="en-US"/>
        </w:rPr>
      </w:pPr>
      <w:r>
        <w:rPr>
          <w:rFonts w:hint="eastAsia" w:ascii="宋体" w:hAnsi="宋体" w:eastAsia="宋体" w:cs="宋体"/>
          <w:sz w:val="28"/>
          <w:szCs w:val="28"/>
          <w:lang w:val="en-US" w:eastAsia="en-US"/>
        </w:rPr>
        <w:t>本项目应于</w:t>
      </w:r>
      <w:r>
        <w:rPr>
          <w:rFonts w:hint="eastAsia" w:ascii="宋体" w:hAnsi="宋体" w:eastAsia="宋体" w:cs="宋体"/>
          <w:sz w:val="28"/>
          <w:szCs w:val="28"/>
          <w:lang w:val="en-US" w:eastAsia="zh-CN"/>
        </w:rPr>
        <w:t>2025</w:t>
      </w:r>
      <w:r>
        <w:rPr>
          <w:rFonts w:hint="eastAsia" w:ascii="宋体" w:hAnsi="宋体" w:eastAsia="宋体" w:cs="宋体"/>
          <w:sz w:val="28"/>
          <w:szCs w:val="28"/>
          <w:lang w:val="en-US" w:eastAsia="en-US"/>
        </w:rPr>
        <w:t>年</w:t>
      </w:r>
      <w:r>
        <w:rPr>
          <w:rFonts w:hint="eastAsia" w:ascii="宋体" w:hAnsi="宋体" w:eastAsia="宋体" w:cs="宋体"/>
          <w:sz w:val="28"/>
          <w:szCs w:val="28"/>
          <w:lang w:val="en-US" w:eastAsia="zh-CN"/>
        </w:rPr>
        <w:t>12</w:t>
      </w:r>
      <w:r>
        <w:rPr>
          <w:rFonts w:hint="eastAsia" w:ascii="宋体" w:hAnsi="宋体" w:eastAsia="宋体" w:cs="宋体"/>
          <w:sz w:val="28"/>
          <w:szCs w:val="28"/>
          <w:lang w:val="en-US" w:eastAsia="en-US"/>
        </w:rPr>
        <w:t>月</w:t>
      </w:r>
      <w:r>
        <w:rPr>
          <w:rFonts w:hint="eastAsia" w:ascii="宋体" w:hAnsi="宋体" w:eastAsia="宋体" w:cs="宋体"/>
          <w:sz w:val="28"/>
          <w:szCs w:val="28"/>
          <w:lang w:val="en-US" w:eastAsia="zh-CN"/>
        </w:rPr>
        <w:t>31</w:t>
      </w:r>
      <w:r>
        <w:rPr>
          <w:rFonts w:hint="eastAsia" w:ascii="宋体" w:hAnsi="宋体" w:eastAsia="宋体" w:cs="宋体"/>
          <w:sz w:val="28"/>
          <w:szCs w:val="28"/>
          <w:lang w:val="en-US" w:eastAsia="en-US"/>
        </w:rPr>
        <w:t>日前进行</w:t>
      </w:r>
      <w:r>
        <w:rPr>
          <w:rFonts w:hint="eastAsia" w:ascii="宋体" w:hAnsi="宋体" w:eastAsia="宋体" w:cs="宋体"/>
          <w:sz w:val="28"/>
          <w:szCs w:val="28"/>
          <w:lang w:val="en-US" w:eastAsia="zh-CN"/>
        </w:rPr>
        <w:t>中期考核，2026年12月31日前进行期满考核</w:t>
      </w:r>
      <w:r>
        <w:rPr>
          <w:rFonts w:hint="eastAsia" w:ascii="宋体" w:hAnsi="宋体" w:eastAsia="宋体" w:cs="宋体"/>
          <w:sz w:val="28"/>
          <w:szCs w:val="28"/>
          <w:lang w:val="en-US" w:eastAsia="en-US"/>
        </w:rPr>
        <w:t>。</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157" w:afterLines="50" w:line="400" w:lineRule="exact"/>
        <w:ind w:leftChars="0" w:right="0" w:rightChars="0"/>
        <w:jc w:val="left"/>
        <w:textAlignment w:val="auto"/>
        <w:rPr>
          <w:rFonts w:hint="default" w:ascii="宋体" w:hAnsi="宋体" w:eastAsia="宋体" w:cs="宋体"/>
          <w:b/>
          <w:bCs/>
          <w:sz w:val="30"/>
          <w:szCs w:val="30"/>
          <w:lang w:val="en-US" w:eastAsia="zh-CN"/>
        </w:rPr>
      </w:pPr>
      <w:r>
        <w:rPr>
          <w:rFonts w:hint="default" w:ascii="宋体" w:hAnsi="宋体" w:eastAsia="宋体" w:cs="宋体"/>
          <w:b/>
          <w:bCs/>
          <w:sz w:val="30"/>
          <w:szCs w:val="30"/>
          <w:lang w:val="en-US" w:eastAsia="zh-CN"/>
        </w:rPr>
        <w:t>项目资金预算</w:t>
      </w:r>
    </w:p>
    <w:tbl>
      <w:tblPr>
        <w:tblStyle w:val="2"/>
        <w:tblW w:w="85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1"/>
        <w:gridCol w:w="1718"/>
        <w:gridCol w:w="1602"/>
        <w:gridCol w:w="44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721" w:type="dxa"/>
            <w:noWrap w:val="0"/>
            <w:vAlign w:val="center"/>
          </w:tcPr>
          <w:p>
            <w:pPr>
              <w:spacing w:line="400" w:lineRule="exact"/>
              <w:jc w:val="center"/>
              <w:rPr>
                <w:rFonts w:ascii="宋体"/>
              </w:rPr>
            </w:pPr>
            <w:r>
              <w:rPr>
                <w:rFonts w:hint="eastAsia" w:ascii="宋体" w:hAnsi="宋体"/>
              </w:rPr>
              <w:t>序号</w:t>
            </w:r>
          </w:p>
        </w:tc>
        <w:tc>
          <w:tcPr>
            <w:tcW w:w="1718" w:type="dxa"/>
            <w:noWrap w:val="0"/>
            <w:vAlign w:val="center"/>
          </w:tcPr>
          <w:p>
            <w:pPr>
              <w:spacing w:line="400" w:lineRule="exact"/>
              <w:jc w:val="center"/>
              <w:rPr>
                <w:rFonts w:ascii="宋体"/>
              </w:rPr>
            </w:pPr>
            <w:r>
              <w:rPr>
                <w:rFonts w:hint="eastAsia" w:ascii="宋体" w:hAnsi="宋体"/>
              </w:rPr>
              <w:t>经费开支科目</w:t>
            </w: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51" w:right="-122" w:rightChars="-51" w:hanging="122" w:hangingChars="51"/>
              <w:jc w:val="center"/>
              <w:textAlignment w:val="auto"/>
              <w:rPr>
                <w:rFonts w:hint="eastAsia" w:ascii="宋体" w:hAnsi="宋体"/>
                <w:spacing w:val="0"/>
                <w:sz w:val="24"/>
                <w:szCs w:val="21"/>
              </w:rPr>
            </w:pPr>
            <w:r>
              <w:rPr>
                <w:rFonts w:hint="eastAsia" w:ascii="宋体" w:hAnsi="宋体"/>
                <w:spacing w:val="0"/>
                <w:sz w:val="24"/>
                <w:szCs w:val="21"/>
              </w:rPr>
              <w:t>经费预算</w:t>
            </w:r>
          </w:p>
          <w:p>
            <w:pPr>
              <w:keepNext w:val="0"/>
              <w:keepLines w:val="0"/>
              <w:pageBreakBefore w:val="0"/>
              <w:widowControl w:val="0"/>
              <w:kinsoku/>
              <w:wordWrap/>
              <w:overflowPunct/>
              <w:topLinePunct w:val="0"/>
              <w:autoSpaceDE/>
              <w:autoSpaceDN/>
              <w:bidi w:val="0"/>
              <w:adjustRightInd/>
              <w:snapToGrid/>
              <w:spacing w:line="360" w:lineRule="exact"/>
              <w:ind w:left="0" w:leftChars="-51" w:right="-122" w:rightChars="-51" w:hanging="122" w:hangingChars="51"/>
              <w:jc w:val="center"/>
              <w:textAlignment w:val="auto"/>
              <w:rPr>
                <w:rFonts w:hint="default" w:ascii="宋体" w:eastAsia="宋体"/>
                <w:spacing w:val="-20"/>
                <w:szCs w:val="21"/>
                <w:lang w:val="en-US" w:eastAsia="zh-CN"/>
              </w:rPr>
            </w:pPr>
            <w:r>
              <w:rPr>
                <w:rFonts w:hint="eastAsia" w:ascii="宋体" w:hAnsi="宋体" w:eastAsia="宋体"/>
                <w:spacing w:val="0"/>
                <w:sz w:val="24"/>
                <w:szCs w:val="21"/>
                <w:lang w:eastAsia="zh-CN"/>
              </w:rPr>
              <w:t>（</w:t>
            </w:r>
            <w:r>
              <w:rPr>
                <w:rFonts w:hint="eastAsia" w:ascii="宋体" w:hAnsi="宋体" w:eastAsia="宋体"/>
                <w:spacing w:val="0"/>
                <w:sz w:val="24"/>
                <w:szCs w:val="21"/>
                <w:lang w:val="en-US" w:eastAsia="zh-CN"/>
              </w:rPr>
              <w:t>万元）</w:t>
            </w:r>
          </w:p>
        </w:tc>
        <w:tc>
          <w:tcPr>
            <w:tcW w:w="4478" w:type="dxa"/>
            <w:noWrap w:val="0"/>
            <w:vAlign w:val="center"/>
          </w:tcPr>
          <w:p>
            <w:pPr>
              <w:spacing w:line="400" w:lineRule="exact"/>
              <w:jc w:val="center"/>
              <w:rPr>
                <w:rFonts w:hint="eastAsia" w:ascii="宋体" w:eastAsia="宋体"/>
                <w:lang w:eastAsia="zh-CN"/>
              </w:rPr>
            </w:pPr>
            <w:r>
              <w:rPr>
                <w:rFonts w:hint="eastAsia" w:ascii="宋体" w:hAnsi="宋体" w:eastAsia="宋体"/>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721" w:type="dxa"/>
            <w:noWrap w:val="0"/>
            <w:vAlign w:val="center"/>
          </w:tcPr>
          <w:p>
            <w:pPr>
              <w:spacing w:line="400" w:lineRule="exact"/>
              <w:jc w:val="center"/>
              <w:rPr>
                <w:rFonts w:ascii="宋体" w:hAnsi="宋体"/>
                <w:b/>
              </w:rPr>
            </w:pPr>
            <w:r>
              <w:rPr>
                <w:rFonts w:ascii="宋体" w:hAnsi="宋体"/>
                <w:b/>
              </w:rPr>
              <w:t>1</w:t>
            </w:r>
          </w:p>
        </w:tc>
        <w:tc>
          <w:tcPr>
            <w:tcW w:w="1718" w:type="dxa"/>
            <w:noWrap w:val="0"/>
            <w:vAlign w:val="center"/>
          </w:tcPr>
          <w:p>
            <w:pPr>
              <w:spacing w:line="400" w:lineRule="exact"/>
              <w:jc w:val="center"/>
              <w:rPr>
                <w:rFonts w:ascii="宋体"/>
              </w:rPr>
            </w:pPr>
            <w:r>
              <w:rPr>
                <w:rFonts w:hint="eastAsia" w:ascii="宋体" w:hAnsi="宋体" w:eastAsia="宋体"/>
                <w:lang w:val="en-US" w:eastAsia="zh-CN"/>
              </w:rPr>
              <w:t>设备</w:t>
            </w:r>
            <w:r>
              <w:rPr>
                <w:rFonts w:hint="eastAsia" w:ascii="宋体" w:hAnsi="宋体"/>
              </w:rPr>
              <w:t>费</w:t>
            </w:r>
          </w:p>
        </w:tc>
        <w:tc>
          <w:tcPr>
            <w:tcW w:w="1602" w:type="dxa"/>
            <w:noWrap w:val="0"/>
            <w:vAlign w:val="center"/>
          </w:tcPr>
          <w:p>
            <w:pPr>
              <w:spacing w:line="400" w:lineRule="exact"/>
              <w:rPr>
                <w:rFonts w:ascii="宋体"/>
              </w:rPr>
            </w:pPr>
          </w:p>
        </w:tc>
        <w:tc>
          <w:tcPr>
            <w:tcW w:w="4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rPr>
            </w:pPr>
            <w:r>
              <w:rPr>
                <w:rFonts w:hint="eastAsia" w:ascii="宋体" w:hAnsi="宋体" w:eastAsia="宋体" w:cs="宋体"/>
                <w:sz w:val="21"/>
                <w:szCs w:val="21"/>
              </w:rPr>
              <w:t>指在项目实施过程中购置或试制专用仪器设备，</w:t>
            </w:r>
            <w:r>
              <w:rPr>
                <w:rFonts w:hint="eastAsia" w:ascii="宋体" w:hAnsi="宋体" w:eastAsia="宋体" w:cs="宋体"/>
                <w:sz w:val="21"/>
                <w:szCs w:val="21"/>
                <w:lang w:val="en-US" w:eastAsia="zh-CN"/>
              </w:rPr>
              <w:t>对现有仪器设备进行升级改造，以及租赁外单位仪器设备而发生的费用</w:t>
            </w:r>
            <w:r>
              <w:rPr>
                <w:rFonts w:hint="eastAsia" w:ascii="宋体" w:hAnsi="宋体" w:eastAsia="宋体" w:cs="宋体"/>
                <w:sz w:val="21"/>
                <w:szCs w:val="21"/>
              </w:rPr>
              <w:t>。计算类仪器设备和软件工具可在设备费科目列支。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93" w:hRule="atLeast"/>
          <w:jc w:val="center"/>
        </w:trPr>
        <w:tc>
          <w:tcPr>
            <w:tcW w:w="721" w:type="dxa"/>
            <w:noWrap w:val="0"/>
            <w:vAlign w:val="center"/>
          </w:tcPr>
          <w:p>
            <w:pPr>
              <w:spacing w:line="400" w:lineRule="exact"/>
              <w:jc w:val="center"/>
              <w:rPr>
                <w:rFonts w:ascii="宋体" w:hAnsi="宋体"/>
                <w:b/>
              </w:rPr>
            </w:pPr>
            <w:r>
              <w:rPr>
                <w:rFonts w:ascii="宋体" w:hAnsi="宋体"/>
                <w:b/>
              </w:rPr>
              <w:t>2</w:t>
            </w:r>
          </w:p>
        </w:tc>
        <w:tc>
          <w:tcPr>
            <w:tcW w:w="1718" w:type="dxa"/>
            <w:noWrap w:val="0"/>
            <w:vAlign w:val="center"/>
          </w:tcPr>
          <w:p>
            <w:pPr>
              <w:spacing w:line="400" w:lineRule="exact"/>
              <w:jc w:val="center"/>
              <w:rPr>
                <w:rFonts w:ascii="宋体"/>
              </w:rPr>
            </w:pPr>
            <w:r>
              <w:rPr>
                <w:rFonts w:hint="eastAsia" w:ascii="宋体" w:hAnsi="宋体" w:eastAsia="宋体"/>
                <w:lang w:val="en-US" w:eastAsia="zh-CN"/>
              </w:rPr>
              <w:t>业务</w:t>
            </w:r>
            <w:r>
              <w:rPr>
                <w:rFonts w:hint="eastAsia" w:ascii="宋体" w:hAnsi="宋体"/>
              </w:rPr>
              <w:t>费</w:t>
            </w:r>
          </w:p>
        </w:tc>
        <w:tc>
          <w:tcPr>
            <w:tcW w:w="1602" w:type="dxa"/>
            <w:noWrap w:val="0"/>
            <w:vAlign w:val="center"/>
          </w:tcPr>
          <w:p>
            <w:pPr>
              <w:spacing w:line="400" w:lineRule="exact"/>
              <w:rPr>
                <w:rFonts w:ascii="宋体"/>
              </w:rPr>
            </w:pPr>
          </w:p>
        </w:tc>
        <w:tc>
          <w:tcPr>
            <w:tcW w:w="447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指项目实施过程中消耗的各种材料、辅助材料等加工、燃料动力、出版／文献／信息传播／知识产权事务、会议会生低值易耗品的采购、运输、装卸、整理等费用，发生的测试化验差旅／国际合作交流等费用，以及其他相关支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19" w:hRule="atLeast"/>
          <w:jc w:val="center"/>
        </w:trPr>
        <w:tc>
          <w:tcPr>
            <w:tcW w:w="721" w:type="dxa"/>
            <w:noWrap w:val="0"/>
            <w:vAlign w:val="center"/>
          </w:tcPr>
          <w:p>
            <w:pPr>
              <w:spacing w:line="400" w:lineRule="exact"/>
              <w:jc w:val="center"/>
              <w:rPr>
                <w:rFonts w:ascii="宋体" w:hAnsi="宋体"/>
                <w:b/>
              </w:rPr>
            </w:pPr>
            <w:r>
              <w:rPr>
                <w:rFonts w:ascii="宋体" w:hAnsi="宋体"/>
                <w:b/>
              </w:rPr>
              <w:t>3</w:t>
            </w:r>
          </w:p>
        </w:tc>
        <w:tc>
          <w:tcPr>
            <w:tcW w:w="1718" w:type="dxa"/>
            <w:noWrap w:val="0"/>
            <w:vAlign w:val="center"/>
          </w:tcPr>
          <w:p>
            <w:pPr>
              <w:spacing w:line="400" w:lineRule="exact"/>
              <w:jc w:val="center"/>
              <w:rPr>
                <w:rFonts w:ascii="宋体"/>
              </w:rPr>
            </w:pPr>
            <w:r>
              <w:rPr>
                <w:rFonts w:hint="eastAsia" w:ascii="宋体" w:hAnsi="宋体" w:eastAsia="宋体"/>
                <w:lang w:val="en-US" w:eastAsia="zh-CN"/>
              </w:rPr>
              <w:t>劳务</w:t>
            </w:r>
            <w:r>
              <w:rPr>
                <w:rFonts w:hint="eastAsia" w:ascii="宋体" w:hAnsi="宋体"/>
              </w:rPr>
              <w:t>费</w:t>
            </w:r>
          </w:p>
        </w:tc>
        <w:tc>
          <w:tcPr>
            <w:tcW w:w="1602" w:type="dxa"/>
            <w:noWrap w:val="0"/>
            <w:vAlign w:val="center"/>
          </w:tcPr>
          <w:p>
            <w:pPr>
              <w:spacing w:line="400" w:lineRule="exact"/>
              <w:rPr>
                <w:rFonts w:ascii="宋体"/>
              </w:rPr>
            </w:pPr>
          </w:p>
        </w:tc>
        <w:tc>
          <w:tcPr>
            <w:tcW w:w="447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是指在项目实施过程中支付给参与项目研究的研究生、博士后、访问学者以及项目聘用的研究人员、科研辅助人员等的劳务性费用，以及支付给临时聘请的咨询专家的费用等。山西省财政科研经费可发放项目组成员劳务费或补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23" w:hRule="atLeast"/>
          <w:jc w:val="center"/>
        </w:trPr>
        <w:tc>
          <w:tcPr>
            <w:tcW w:w="721" w:type="dxa"/>
            <w:noWrap w:val="0"/>
            <w:vAlign w:val="center"/>
          </w:tcPr>
          <w:p>
            <w:pPr>
              <w:spacing w:line="400" w:lineRule="exact"/>
              <w:jc w:val="center"/>
              <w:rPr>
                <w:rFonts w:hint="default" w:ascii="宋体" w:hAnsi="宋体" w:eastAsia="宋体"/>
                <w:b/>
                <w:lang w:val="en-US" w:eastAsia="zh-CN"/>
              </w:rPr>
            </w:pPr>
            <w:r>
              <w:rPr>
                <w:rFonts w:hint="eastAsia" w:ascii="宋体" w:hAnsi="宋体" w:eastAsia="宋体"/>
                <w:b/>
                <w:lang w:val="en-US" w:eastAsia="zh-CN"/>
              </w:rPr>
              <w:t>4</w:t>
            </w:r>
          </w:p>
        </w:tc>
        <w:tc>
          <w:tcPr>
            <w:tcW w:w="1718" w:type="dxa"/>
            <w:noWrap w:val="0"/>
            <w:vAlign w:val="center"/>
          </w:tcPr>
          <w:p>
            <w:pPr>
              <w:spacing w:line="400" w:lineRule="exact"/>
              <w:jc w:val="center"/>
              <w:rPr>
                <w:rFonts w:ascii="宋体"/>
              </w:rPr>
            </w:pPr>
            <w:r>
              <w:rPr>
                <w:rFonts w:hint="eastAsia" w:ascii="宋体" w:hAnsi="宋体"/>
              </w:rPr>
              <w:t>合计</w:t>
            </w:r>
          </w:p>
        </w:tc>
        <w:tc>
          <w:tcPr>
            <w:tcW w:w="6080" w:type="dxa"/>
            <w:gridSpan w:val="2"/>
            <w:noWrap w:val="0"/>
            <w:vAlign w:val="center"/>
          </w:tcPr>
          <w:p>
            <w:pPr>
              <w:spacing w:line="400" w:lineRule="exact"/>
              <w:jc w:val="right"/>
              <w:rPr>
                <w:rFonts w:ascii="宋体"/>
              </w:rPr>
            </w:pPr>
            <w:r>
              <w:rPr>
                <w:rFonts w:hint="eastAsia" w:ascii="宋体" w:hAnsi="宋体"/>
              </w:rPr>
              <w:t>万元</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313" w:beforeLines="100" w:after="157" w:afterLines="50" w:line="240" w:lineRule="auto"/>
        <w:ind w:leftChars="0" w:right="0" w:rightChars="0"/>
        <w:jc w:val="lef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五、个人承诺</w:t>
      </w:r>
    </w:p>
    <w:tbl>
      <w:tblPr>
        <w:tblStyle w:val="2"/>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8400" w:type="dxa"/>
            <w:shd w:val="clear" w:color="auto" w:fill="auto"/>
          </w:tcPr>
          <w:p>
            <w:pPr>
              <w:spacing w:line="400" w:lineRule="exact"/>
              <w:ind w:firstLine="360" w:firstLineChars="150"/>
              <w:rPr>
                <w:rFonts w:ascii="宋体" w:hAnsi="宋体"/>
                <w:sz w:val="24"/>
              </w:rPr>
            </w:pP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我承诺：尊重科研规律，弘扬科学家精神，遵守科研伦理道德和作风学风诚信要求，认真开展科学研究工作。</w:t>
            </w:r>
            <w:r>
              <w:rPr>
                <w:rFonts w:hint="eastAsia" w:ascii="宋体" w:hAnsi="宋体" w:eastAsia="宋体" w:cs="宋体"/>
                <w:sz w:val="24"/>
                <w:lang w:val="en-US" w:eastAsia="zh-CN"/>
              </w:rPr>
              <w:t>项目</w:t>
            </w:r>
            <w:r>
              <w:rPr>
                <w:rFonts w:hint="eastAsia" w:ascii="宋体" w:hAnsi="宋体" w:eastAsia="宋体" w:cs="宋体"/>
                <w:sz w:val="24"/>
              </w:rPr>
              <w:t>经费全部用于与研究工作相关的支出，不得截留、挪用、侵占，不得用于与科学研究无关的支出。</w:t>
            </w:r>
          </w:p>
          <w:p>
            <w:pPr>
              <w:spacing w:line="400" w:lineRule="exact"/>
              <w:ind w:firstLine="480" w:firstLineChars="200"/>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560" w:firstLineChars="1900"/>
              <w:textAlignment w:val="auto"/>
              <w:rPr>
                <w:rFonts w:hint="eastAsia" w:ascii="宋体" w:hAnsi="宋体" w:eastAsia="宋体" w:cs="宋体"/>
                <w:sz w:val="24"/>
              </w:rPr>
            </w:pPr>
            <w:r>
              <w:rPr>
                <w:rFonts w:hint="eastAsia" w:ascii="宋体" w:hAnsi="宋体" w:eastAsia="宋体" w:cs="宋体"/>
                <w:sz w:val="24"/>
                <w:lang w:val="en-US" w:eastAsia="zh-CN"/>
              </w:rPr>
              <w:t>负责</w:t>
            </w:r>
            <w:r>
              <w:rPr>
                <w:rFonts w:hint="eastAsia" w:ascii="宋体" w:hAnsi="宋体" w:eastAsia="宋体" w:cs="宋体"/>
                <w:sz w:val="24"/>
              </w:rPr>
              <w:t>人（签字）：</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sz w:val="24"/>
              </w:rPr>
            </w:pP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tabs>
                <w:tab w:val="left" w:pos="5848"/>
              </w:tabs>
              <w:bidi w:val="0"/>
              <w:jc w:val="left"/>
              <w:rPr>
                <w:rFonts w:hint="eastAsia" w:eastAsia="宋体"/>
                <w:lang w:val="en-US" w:eastAsia="zh-CN"/>
              </w:rPr>
            </w:pPr>
          </w:p>
        </w:tc>
      </w:tr>
    </w:tbl>
    <w:p>
      <w:pPr>
        <w:keepNext w:val="0"/>
        <w:keepLines w:val="0"/>
        <w:widowControl w:val="0"/>
        <w:numPr>
          <w:ilvl w:val="0"/>
          <w:numId w:val="0"/>
        </w:numPr>
        <w:shd w:val="clear" w:color="auto" w:fill="auto"/>
        <w:bidi w:val="0"/>
        <w:spacing w:before="0" w:after="0" w:line="240" w:lineRule="auto"/>
        <w:ind w:leftChars="0" w:right="0" w:rightChars="0"/>
        <w:jc w:val="left"/>
        <w:rPr>
          <w:rFonts w:hint="eastAsia" w:ascii="宋体" w:hAnsi="宋体" w:eastAsia="宋体" w:cs="宋体"/>
          <w:b/>
          <w:bCs/>
          <w:sz w:val="30"/>
          <w:szCs w:val="30"/>
          <w:lang w:val="en-US" w:eastAsia="zh-CN"/>
        </w:rPr>
      </w:pPr>
    </w:p>
    <w:p>
      <w:pPr>
        <w:keepNext w:val="0"/>
        <w:keepLines w:val="0"/>
        <w:widowControl w:val="0"/>
        <w:numPr>
          <w:ilvl w:val="0"/>
          <w:numId w:val="0"/>
        </w:numPr>
        <w:shd w:val="clear" w:color="auto" w:fill="auto"/>
        <w:bidi w:val="0"/>
        <w:spacing w:before="0" w:after="0" w:line="240" w:lineRule="auto"/>
        <w:ind w:leftChars="0" w:right="0" w:rightChars="0"/>
        <w:jc w:val="left"/>
        <w:rPr>
          <w:rFonts w:hint="default" w:ascii="Courier New" w:hAnsi="Courier New" w:eastAsia="Courier New" w:cs="Courier New"/>
          <w:color w:val="000000"/>
          <w:spacing w:val="0"/>
          <w:position w:val="0"/>
          <w:sz w:val="24"/>
          <w:szCs w:val="24"/>
          <w:lang w:val="en-US" w:eastAsia="zh-CN" w:bidi="en-US"/>
        </w:rPr>
      </w:pPr>
      <w:r>
        <w:rPr>
          <w:rFonts w:hint="eastAsia" w:ascii="宋体" w:hAnsi="宋体" w:eastAsia="宋体" w:cs="宋体"/>
          <w:b/>
          <w:bCs/>
          <w:sz w:val="30"/>
          <w:szCs w:val="30"/>
          <w:lang w:val="en-US" w:eastAsia="zh-CN"/>
        </w:rPr>
        <w:t>六</w:t>
      </w:r>
      <w:r>
        <w:rPr>
          <w:rFonts w:hint="default" w:ascii="宋体" w:hAnsi="宋体" w:eastAsia="宋体" w:cs="宋体"/>
          <w:b/>
          <w:bCs/>
          <w:sz w:val="30"/>
          <w:szCs w:val="30"/>
          <w:lang w:val="en-US" w:eastAsia="zh-CN"/>
        </w:rPr>
        <w:t>、</w:t>
      </w:r>
      <w:r>
        <w:rPr>
          <w:rFonts w:hint="eastAsia" w:ascii="宋体" w:hAnsi="宋体" w:eastAsia="宋体" w:cs="宋体"/>
          <w:b/>
          <w:bCs/>
          <w:sz w:val="30"/>
          <w:szCs w:val="30"/>
          <w:lang w:val="en-US" w:eastAsia="zh-CN"/>
        </w:rPr>
        <w:t>审批</w:t>
      </w:r>
      <w:r>
        <w:rPr>
          <w:rFonts w:hint="default" w:ascii="宋体" w:hAnsi="宋体" w:eastAsia="宋体" w:cs="宋体"/>
          <w:b/>
          <w:bCs/>
          <w:sz w:val="30"/>
          <w:szCs w:val="30"/>
          <w:lang w:val="en-US" w:eastAsia="zh-CN"/>
        </w:rPr>
        <w:t>意见</w:t>
      </w:r>
    </w:p>
    <w:tbl>
      <w:tblPr>
        <w:tblStyle w:val="2"/>
        <w:tblpPr w:leftFromText="180" w:rightFromText="180" w:vertAnchor="text" w:horzAnchor="page" w:tblpXSpec="center" w:tblpY="301"/>
        <w:tblOverlap w:val="never"/>
        <w:tblW w:w="4726" w:type="pct"/>
        <w:jc w:val="center"/>
        <w:tblLayout w:type="autofit"/>
        <w:tblCellMar>
          <w:top w:w="0" w:type="dxa"/>
          <w:left w:w="108" w:type="dxa"/>
          <w:bottom w:w="0" w:type="dxa"/>
          <w:right w:w="108" w:type="dxa"/>
        </w:tblCellMar>
      </w:tblPr>
      <w:tblGrid>
        <w:gridCol w:w="1719"/>
        <w:gridCol w:w="6739"/>
      </w:tblGrid>
      <w:tr>
        <w:tblPrEx>
          <w:tblCellMar>
            <w:top w:w="0" w:type="dxa"/>
            <w:left w:w="108" w:type="dxa"/>
            <w:bottom w:w="0" w:type="dxa"/>
            <w:right w:w="108" w:type="dxa"/>
          </w:tblCellMar>
        </w:tblPrEx>
        <w:trPr>
          <w:trHeight w:val="3507" w:hRule="atLeast"/>
          <w:jc w:val="center"/>
        </w:trPr>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right="0" w:firstLine="2222" w:firstLineChars="926"/>
              <w:jc w:val="center"/>
              <w:rPr>
                <w:color w:val="000000"/>
                <w:spacing w:val="0"/>
                <w:position w:val="0"/>
                <w:sz w:val="24"/>
                <w:szCs w:val="24"/>
                <w:shd w:val="clear" w:color="auto" w:fill="auto"/>
              </w:rPr>
            </w:pPr>
          </w:p>
          <w:p>
            <w:pPr>
              <w:pStyle w:val="7"/>
              <w:keepNext w:val="0"/>
              <w:keepLines w:val="0"/>
              <w:widowControl w:val="0"/>
              <w:shd w:val="clear" w:color="auto" w:fill="auto"/>
              <w:bidi w:val="0"/>
              <w:spacing w:before="0" w:after="0" w:line="240" w:lineRule="auto"/>
              <w:ind w:left="0" w:leftChars="0" w:right="0" w:firstLine="0" w:firstLineChars="0"/>
              <w:jc w:val="center"/>
              <w:rPr>
                <w:rFonts w:hint="default" w:eastAsia="宋体"/>
                <w:sz w:val="24"/>
                <w:szCs w:val="24"/>
                <w:lang w:val="en-US" w:eastAsia="zh-CN"/>
              </w:rPr>
            </w:pPr>
            <w:r>
              <w:rPr>
                <w:rFonts w:hint="eastAsia"/>
                <w:color w:val="000000"/>
                <w:spacing w:val="0"/>
                <w:position w:val="0"/>
                <w:sz w:val="24"/>
                <w:szCs w:val="24"/>
                <w:shd w:val="clear" w:color="auto" w:fill="auto"/>
                <w:lang w:val="en-US" w:eastAsia="zh-CN"/>
              </w:rPr>
              <w:t>学院意见</w:t>
            </w:r>
          </w:p>
          <w:p>
            <w:pPr>
              <w:pStyle w:val="7"/>
              <w:keepNext w:val="0"/>
              <w:keepLines w:val="0"/>
              <w:widowControl w:val="0"/>
              <w:shd w:val="clear" w:color="auto" w:fill="auto"/>
              <w:tabs>
                <w:tab w:val="left" w:pos="1267"/>
                <w:tab w:val="left" w:pos="2592"/>
              </w:tabs>
              <w:bidi w:val="0"/>
              <w:spacing w:before="140" w:after="0" w:line="240" w:lineRule="auto"/>
              <w:ind w:left="0" w:right="0" w:firstLine="0"/>
              <w:jc w:val="center"/>
              <w:rPr>
                <w:sz w:val="24"/>
                <w:szCs w:val="24"/>
              </w:rPr>
            </w:pPr>
          </w:p>
        </w:tc>
        <w:tc>
          <w:tcPr>
            <w:tcW w:w="3983"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firstLine="1982" w:firstLineChars="826"/>
              <w:jc w:val="left"/>
              <w:textAlignment w:val="auto"/>
              <w:rPr>
                <w:rFonts w:hint="eastAsia"/>
                <w:color w:val="000000"/>
                <w:spacing w:val="0"/>
                <w:position w:val="0"/>
                <w:sz w:val="24"/>
                <w:szCs w:val="24"/>
                <w:shd w:val="clear" w:color="auto" w:fill="auto"/>
                <w:lang w:val="en-US" w:eastAsia="zh-CN"/>
              </w:rPr>
            </w:pPr>
            <w:r>
              <w:rPr>
                <w:rFonts w:hint="eastAsia"/>
                <w:color w:val="000000"/>
                <w:spacing w:val="0"/>
                <w:position w:val="0"/>
                <w:sz w:val="24"/>
                <w:szCs w:val="24"/>
                <w:shd w:val="clear" w:color="auto" w:fill="auto"/>
                <w:lang w:val="en-US" w:eastAsia="zh-CN"/>
              </w:rPr>
              <w:t>学院负责人签字：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firstLine="2222" w:firstLineChars="926"/>
              <w:jc w:val="left"/>
              <w:textAlignment w:val="auto"/>
              <w:rPr>
                <w:color w:val="000000"/>
                <w:spacing w:val="0"/>
                <w:position w:val="0"/>
                <w:sz w:val="24"/>
                <w:szCs w:val="24"/>
                <w:shd w:val="clear" w:color="auto" w:fill="auto"/>
              </w:rPr>
            </w:pPr>
            <w:r>
              <w:rPr>
                <w:rFonts w:hint="eastAsia"/>
                <w:color w:val="000000"/>
                <w:spacing w:val="0"/>
                <w:position w:val="0"/>
                <w:sz w:val="24"/>
                <w:szCs w:val="24"/>
                <w:shd w:val="clear" w:color="auto" w:fill="auto"/>
                <w:lang w:val="en-US" w:eastAsia="zh-CN"/>
              </w:rPr>
              <w:t xml:space="preserve">（加盖公章）              </w:t>
            </w:r>
          </w:p>
          <w:p>
            <w:pPr>
              <w:pStyle w:val="7"/>
              <w:keepNext w:val="0"/>
              <w:keepLines w:val="0"/>
              <w:pageBreakBefore w:val="0"/>
              <w:widowControl w:val="0"/>
              <w:shd w:val="clear" w:color="auto" w:fill="auto"/>
              <w:tabs>
                <w:tab w:val="left" w:pos="1267"/>
                <w:tab w:val="left" w:pos="2592"/>
              </w:tabs>
              <w:kinsoku/>
              <w:wordWrap/>
              <w:overflowPunct/>
              <w:topLinePunct w:val="0"/>
              <w:autoSpaceDE/>
              <w:autoSpaceDN/>
              <w:bidi w:val="0"/>
              <w:adjustRightInd/>
              <w:snapToGrid/>
              <w:spacing w:before="140" w:after="157" w:afterLines="50" w:line="240" w:lineRule="auto"/>
              <w:ind w:left="0" w:right="0" w:firstLine="0"/>
              <w:jc w:val="right"/>
              <w:textAlignment w:val="auto"/>
              <w:rPr>
                <w:rFonts w:hint="eastAsia"/>
                <w:color w:val="000000"/>
                <w:spacing w:val="0"/>
                <w:position w:val="0"/>
                <w:sz w:val="24"/>
                <w:szCs w:val="24"/>
                <w:shd w:val="clear" w:color="auto" w:fill="auto"/>
                <w:lang w:val="en-US" w:eastAsia="zh-CN"/>
              </w:rPr>
            </w:pPr>
            <w:r>
              <w:rPr>
                <w:rFonts w:hint="eastAsia"/>
                <w:color w:val="000000"/>
                <w:spacing w:val="0"/>
                <w:position w:val="0"/>
                <w:sz w:val="24"/>
                <w:szCs w:val="24"/>
                <w:shd w:val="clear" w:color="auto" w:fill="auto"/>
                <w:lang w:val="en-US" w:eastAsia="zh-CN"/>
              </w:rPr>
              <w:t xml:space="preserve">           </w:t>
            </w:r>
            <w:r>
              <w:rPr>
                <w:color w:val="000000"/>
                <w:spacing w:val="0"/>
                <w:position w:val="0"/>
                <w:sz w:val="24"/>
                <w:szCs w:val="24"/>
                <w:shd w:val="clear" w:color="auto" w:fill="auto"/>
              </w:rPr>
              <w:t>年</w:t>
            </w:r>
            <w:r>
              <w:rPr>
                <w:rFonts w:hint="eastAsia"/>
                <w:color w:val="000000"/>
                <w:spacing w:val="0"/>
                <w:position w:val="0"/>
                <w:sz w:val="24"/>
                <w:szCs w:val="24"/>
                <w:shd w:val="clear" w:color="auto" w:fill="auto"/>
                <w:lang w:val="en-US" w:eastAsia="zh-CN"/>
              </w:rPr>
              <w:t xml:space="preserve">   </w:t>
            </w:r>
            <w:r>
              <w:rPr>
                <w:color w:val="000000"/>
                <w:spacing w:val="0"/>
                <w:position w:val="0"/>
                <w:sz w:val="24"/>
                <w:szCs w:val="24"/>
                <w:shd w:val="clear" w:color="auto" w:fill="auto"/>
              </w:rPr>
              <w:t>月</w:t>
            </w:r>
            <w:r>
              <w:rPr>
                <w:rFonts w:hint="eastAsia"/>
                <w:color w:val="000000"/>
                <w:spacing w:val="0"/>
                <w:position w:val="0"/>
                <w:sz w:val="24"/>
                <w:szCs w:val="24"/>
                <w:shd w:val="clear" w:color="auto" w:fill="auto"/>
                <w:lang w:val="en-US" w:eastAsia="zh-CN"/>
              </w:rPr>
              <w:t xml:space="preserve">   </w:t>
            </w:r>
            <w:r>
              <w:rPr>
                <w:color w:val="000000"/>
                <w:spacing w:val="0"/>
                <w:position w:val="0"/>
                <w:sz w:val="24"/>
                <w:szCs w:val="24"/>
                <w:shd w:val="clear" w:color="auto" w:fill="auto"/>
              </w:rPr>
              <w:t>日</w:t>
            </w:r>
          </w:p>
        </w:tc>
      </w:tr>
      <w:tr>
        <w:tblPrEx>
          <w:tblCellMar>
            <w:top w:w="0" w:type="dxa"/>
            <w:left w:w="108" w:type="dxa"/>
            <w:bottom w:w="0" w:type="dxa"/>
            <w:right w:w="108" w:type="dxa"/>
          </w:tblCellMar>
        </w:tblPrEx>
        <w:trPr>
          <w:trHeight w:val="3596" w:hRule="atLeast"/>
          <w:jc w:val="center"/>
        </w:trPr>
        <w:tc>
          <w:tcPr>
            <w:tcW w:w="101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1267"/>
                <w:tab w:val="left" w:pos="2592"/>
              </w:tabs>
              <w:bidi w:val="0"/>
              <w:spacing w:before="140" w:after="0" w:line="240" w:lineRule="auto"/>
              <w:ind w:left="0" w:right="0" w:firstLine="0"/>
              <w:jc w:val="center"/>
              <w:rPr>
                <w:rFonts w:hint="default"/>
                <w:color w:val="000000"/>
                <w:spacing w:val="0"/>
                <w:position w:val="0"/>
                <w:sz w:val="24"/>
                <w:szCs w:val="24"/>
                <w:shd w:val="clear" w:color="auto" w:fill="auto"/>
                <w:lang w:val="en-US" w:eastAsia="zh-CN"/>
              </w:rPr>
            </w:pPr>
            <w:r>
              <w:rPr>
                <w:rFonts w:hint="eastAsia"/>
                <w:color w:val="000000"/>
                <w:spacing w:val="0"/>
                <w:position w:val="0"/>
                <w:sz w:val="24"/>
                <w:szCs w:val="24"/>
                <w:shd w:val="clear" w:color="auto" w:fill="auto"/>
                <w:lang w:val="en-US" w:eastAsia="zh-CN"/>
              </w:rPr>
              <w:t>学校意见</w:t>
            </w:r>
          </w:p>
        </w:tc>
        <w:tc>
          <w:tcPr>
            <w:tcW w:w="3983"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240" w:lineRule="auto"/>
              <w:ind w:right="0" w:firstLine="3182" w:firstLineChars="1326"/>
              <w:jc w:val="left"/>
              <w:rPr>
                <w:color w:val="000000"/>
                <w:spacing w:val="0"/>
                <w:position w:val="0"/>
                <w:sz w:val="24"/>
                <w:szCs w:val="24"/>
                <w:shd w:val="clear" w:color="auto" w:fill="auto"/>
              </w:rPr>
            </w:pPr>
            <w:r>
              <w:rPr>
                <w:color w:val="000000"/>
                <w:spacing w:val="0"/>
                <w:position w:val="0"/>
                <w:sz w:val="24"/>
                <w:szCs w:val="24"/>
                <w:shd w:val="clear" w:color="auto" w:fill="auto"/>
              </w:rPr>
              <w:t>（签章）</w:t>
            </w:r>
          </w:p>
          <w:p>
            <w:pPr>
              <w:pStyle w:val="7"/>
              <w:keepNext w:val="0"/>
              <w:keepLines w:val="0"/>
              <w:pageBreakBefore w:val="0"/>
              <w:widowControl w:val="0"/>
              <w:shd w:val="clear" w:color="auto" w:fill="auto"/>
              <w:tabs>
                <w:tab w:val="left" w:pos="1267"/>
                <w:tab w:val="left" w:pos="2592"/>
              </w:tabs>
              <w:kinsoku/>
              <w:wordWrap/>
              <w:overflowPunct/>
              <w:topLinePunct w:val="0"/>
              <w:autoSpaceDE/>
              <w:autoSpaceDN/>
              <w:bidi w:val="0"/>
              <w:adjustRightInd/>
              <w:snapToGrid/>
              <w:spacing w:before="140" w:after="157" w:afterLines="50" w:line="240" w:lineRule="auto"/>
              <w:ind w:left="0" w:right="0" w:firstLine="0"/>
              <w:jc w:val="right"/>
              <w:textAlignment w:val="auto"/>
              <w:rPr>
                <w:rFonts w:hint="eastAsia"/>
                <w:color w:val="000000"/>
                <w:spacing w:val="0"/>
                <w:position w:val="0"/>
                <w:sz w:val="24"/>
                <w:szCs w:val="24"/>
                <w:shd w:val="clear" w:color="auto" w:fill="auto"/>
                <w:lang w:val="en-US" w:eastAsia="zh-CN"/>
              </w:rPr>
            </w:pPr>
            <w:r>
              <w:rPr>
                <w:rFonts w:hint="eastAsia"/>
                <w:color w:val="000000"/>
                <w:spacing w:val="0"/>
                <w:position w:val="0"/>
                <w:sz w:val="24"/>
                <w:szCs w:val="24"/>
                <w:shd w:val="clear" w:color="auto" w:fill="auto"/>
                <w:lang w:val="en-US" w:eastAsia="zh-CN"/>
              </w:rPr>
              <w:t xml:space="preserve">           </w:t>
            </w:r>
            <w:r>
              <w:rPr>
                <w:color w:val="000000"/>
                <w:spacing w:val="0"/>
                <w:position w:val="0"/>
                <w:sz w:val="24"/>
                <w:szCs w:val="24"/>
                <w:shd w:val="clear" w:color="auto" w:fill="auto"/>
              </w:rPr>
              <w:t>年</w:t>
            </w:r>
            <w:r>
              <w:rPr>
                <w:rFonts w:hint="eastAsia"/>
                <w:color w:val="000000"/>
                <w:spacing w:val="0"/>
                <w:position w:val="0"/>
                <w:sz w:val="24"/>
                <w:szCs w:val="24"/>
                <w:shd w:val="clear" w:color="auto" w:fill="auto"/>
                <w:lang w:val="en-US" w:eastAsia="zh-CN"/>
              </w:rPr>
              <w:t xml:space="preserve">   </w:t>
            </w:r>
            <w:r>
              <w:rPr>
                <w:color w:val="000000"/>
                <w:spacing w:val="0"/>
                <w:position w:val="0"/>
                <w:sz w:val="24"/>
                <w:szCs w:val="24"/>
                <w:shd w:val="clear" w:color="auto" w:fill="auto"/>
              </w:rPr>
              <w:t>月</w:t>
            </w:r>
            <w:r>
              <w:rPr>
                <w:rFonts w:hint="eastAsia"/>
                <w:color w:val="000000"/>
                <w:spacing w:val="0"/>
                <w:position w:val="0"/>
                <w:sz w:val="24"/>
                <w:szCs w:val="24"/>
                <w:shd w:val="clear" w:color="auto" w:fill="auto"/>
                <w:lang w:val="en-US" w:eastAsia="zh-CN"/>
              </w:rPr>
              <w:t xml:space="preserve">   </w:t>
            </w:r>
            <w:r>
              <w:rPr>
                <w:color w:val="000000"/>
                <w:spacing w:val="0"/>
                <w:position w:val="0"/>
                <w:sz w:val="24"/>
                <w:szCs w:val="24"/>
                <w:shd w:val="clear" w:color="auto" w:fill="auto"/>
              </w:rPr>
              <w:t>日</w:t>
            </w:r>
          </w:p>
        </w:tc>
      </w:tr>
    </w:tbl>
    <w:p>
      <w:pPr>
        <w:bidi w:val="0"/>
        <w:jc w:val="left"/>
        <w:rPr>
          <w:rFonts w:hint="default"/>
          <w:lang w:val="en-US" w:eastAsia="zh-CN"/>
        </w:rPr>
      </w:pPr>
    </w:p>
    <w:sectPr>
      <w:pgSz w:w="11906" w:h="16838"/>
      <w:pgMar w:top="1440" w:right="1587" w:bottom="124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4469D"/>
    <w:multiLevelType w:val="singleLevel"/>
    <w:tmpl w:val="8B04469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lMGU4MTQ2NmRhNGUyYTgwNjZiMzljY2Y4NjQ1ZjMifQ=="/>
  </w:docVars>
  <w:rsids>
    <w:rsidRoot w:val="0FD82D51"/>
    <w:rsid w:val="04CE061C"/>
    <w:rsid w:val="09280C14"/>
    <w:rsid w:val="0E505691"/>
    <w:rsid w:val="0F570F87"/>
    <w:rsid w:val="0FD82D51"/>
    <w:rsid w:val="104841C5"/>
    <w:rsid w:val="15763D85"/>
    <w:rsid w:val="1B0D675F"/>
    <w:rsid w:val="1CC57145"/>
    <w:rsid w:val="232F6178"/>
    <w:rsid w:val="27E40EB0"/>
    <w:rsid w:val="2D5436FC"/>
    <w:rsid w:val="2EC26617"/>
    <w:rsid w:val="3034237A"/>
    <w:rsid w:val="43351C59"/>
    <w:rsid w:val="43A775F6"/>
    <w:rsid w:val="44C90436"/>
    <w:rsid w:val="468B29FF"/>
    <w:rsid w:val="480E5A33"/>
    <w:rsid w:val="4C4023DB"/>
    <w:rsid w:val="4CE0386D"/>
    <w:rsid w:val="4E6C5675"/>
    <w:rsid w:val="504C4312"/>
    <w:rsid w:val="57EB7A9B"/>
    <w:rsid w:val="5CA40764"/>
    <w:rsid w:val="5D296A20"/>
    <w:rsid w:val="669E56E0"/>
    <w:rsid w:val="6ED40355"/>
    <w:rsid w:val="76377AFB"/>
    <w:rsid w:val="77176155"/>
    <w:rsid w:val="7784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
    <w:name w:val="标题 #1"/>
    <w:basedOn w:val="1"/>
    <w:qFormat/>
    <w:uiPriority w:val="0"/>
    <w:pPr>
      <w:widowControl w:val="0"/>
      <w:shd w:val="clear" w:color="auto" w:fill="FFFFFF"/>
      <w:spacing w:after="2100"/>
      <w:jc w:val="center"/>
      <w:outlineLvl w:val="0"/>
    </w:pPr>
    <w:rPr>
      <w:rFonts w:ascii="黑体" w:hAnsi="黑体" w:eastAsia="黑体" w:cs="黑体"/>
      <w:b/>
      <w:bCs/>
      <w:sz w:val="78"/>
      <w:szCs w:val="78"/>
      <w:u w:val="none"/>
      <w:lang w:val="zh-CN" w:eastAsia="zh-CN" w:bidi="zh-CN"/>
    </w:rPr>
  </w:style>
  <w:style w:type="paragraph" w:customStyle="1" w:styleId="6">
    <w:name w:val="正文文本1"/>
    <w:basedOn w:val="1"/>
    <w:qFormat/>
    <w:uiPriority w:val="0"/>
    <w:pPr>
      <w:widowControl w:val="0"/>
      <w:shd w:val="clear" w:color="auto" w:fill="FFFFFF"/>
      <w:spacing w:after="600" w:line="353" w:lineRule="auto"/>
      <w:ind w:firstLine="70"/>
    </w:pPr>
    <w:rPr>
      <w:rFonts w:ascii="宋体" w:hAnsi="宋体" w:eastAsia="宋体" w:cs="宋体"/>
      <w:sz w:val="42"/>
      <w:szCs w:val="42"/>
      <w:u w:val="none"/>
      <w:lang w:val="zh-CN" w:eastAsia="zh-CN" w:bidi="zh-CN"/>
    </w:rPr>
  </w:style>
  <w:style w:type="paragraph" w:customStyle="1" w:styleId="7">
    <w:name w:val="其他"/>
    <w:basedOn w:val="1"/>
    <w:qFormat/>
    <w:uiPriority w:val="0"/>
    <w:pPr>
      <w:widowControl w:val="0"/>
      <w:shd w:val="clear" w:color="auto" w:fill="FFFFFF"/>
      <w:spacing w:after="600" w:line="353" w:lineRule="auto"/>
      <w:ind w:firstLine="70"/>
    </w:pPr>
    <w:rPr>
      <w:rFonts w:ascii="宋体" w:hAnsi="宋体" w:eastAsia="宋体" w:cs="宋体"/>
      <w:sz w:val="42"/>
      <w:szCs w:val="42"/>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1031</Words>
  <Characters>1067</Characters>
  <Lines>0</Lines>
  <Paragraphs>0</Paragraphs>
  <TotalTime>1</TotalTime>
  <ScaleCrop>false</ScaleCrop>
  <LinksUpToDate>false</LinksUpToDate>
  <CharactersWithSpaces>1144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2023-09-05T03:32:00Z</dcterms:created>
  <dc:creator>哲</dc:creator>
  <cp:lastModifiedBy>小西</cp:lastModifiedBy>
  <dcterms:modified xsi:type="dcterms:W3CDTF">2023-11-22T08:02:26Z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E265777144F343A9B827D37FBD733EC8_13</vt:lpwstr>
  </property>
</Properties>
</file>